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2459" w14:textId="4BBD792B" w:rsidR="00F404AF" w:rsidRDefault="009C2292" w:rsidP="00C93BBB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78A8FCC" wp14:editId="0422A691">
            <wp:extent cx="899160" cy="899160"/>
            <wp:effectExtent l="0" t="0" r="0" b="0"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9D639" w14:textId="56F5B60D" w:rsidR="00597C75" w:rsidRPr="00ED2A7D" w:rsidRDefault="00597C75" w:rsidP="00C364E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ED2A7D">
        <w:rPr>
          <w:rFonts w:ascii="Arial" w:hAnsi="Arial" w:cs="Arial"/>
          <w:sz w:val="28"/>
          <w:szCs w:val="28"/>
        </w:rPr>
        <w:t xml:space="preserve">BAPO </w:t>
      </w:r>
      <w:r w:rsidR="00564D94">
        <w:rPr>
          <w:rFonts w:ascii="Arial" w:hAnsi="Arial" w:cs="Arial"/>
          <w:sz w:val="28"/>
          <w:szCs w:val="28"/>
        </w:rPr>
        <w:t>R</w:t>
      </w:r>
      <w:r w:rsidRPr="00ED2A7D">
        <w:rPr>
          <w:rFonts w:ascii="Arial" w:hAnsi="Arial" w:cs="Arial"/>
          <w:sz w:val="28"/>
          <w:szCs w:val="28"/>
        </w:rPr>
        <w:t xml:space="preserve">ecruiting </w:t>
      </w:r>
      <w:r w:rsidR="00564D94">
        <w:rPr>
          <w:rFonts w:ascii="Arial" w:hAnsi="Arial" w:cs="Arial"/>
          <w:sz w:val="28"/>
          <w:szCs w:val="28"/>
        </w:rPr>
        <w:t>N</w:t>
      </w:r>
      <w:r w:rsidRPr="00ED2A7D">
        <w:rPr>
          <w:rFonts w:ascii="Arial" w:hAnsi="Arial" w:cs="Arial"/>
          <w:sz w:val="28"/>
          <w:szCs w:val="28"/>
        </w:rPr>
        <w:t>ow</w:t>
      </w:r>
      <w:r w:rsidR="00C93BBB">
        <w:rPr>
          <w:rFonts w:ascii="Arial" w:hAnsi="Arial" w:cs="Arial"/>
          <w:sz w:val="28"/>
          <w:szCs w:val="28"/>
        </w:rPr>
        <w:t>!</w:t>
      </w:r>
    </w:p>
    <w:p w14:paraId="56CE2DCC" w14:textId="77777777" w:rsidR="00F404AF" w:rsidRDefault="00F404AF" w:rsidP="00ED2A7D">
      <w:pPr>
        <w:contextualSpacing/>
        <w:jc w:val="center"/>
        <w:rPr>
          <w:rFonts w:ascii="Arial" w:hAnsi="Arial" w:cs="Arial"/>
          <w:sz w:val="28"/>
          <w:szCs w:val="28"/>
        </w:rPr>
      </w:pPr>
    </w:p>
    <w:p w14:paraId="2929E825" w14:textId="77777777" w:rsidR="00C93BBB" w:rsidRDefault="00597C75" w:rsidP="00C93BBB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F404AF">
        <w:rPr>
          <w:rFonts w:ascii="Arial" w:hAnsi="Arial" w:cs="Arial"/>
          <w:b/>
          <w:bCs/>
          <w:sz w:val="28"/>
          <w:szCs w:val="28"/>
        </w:rPr>
        <w:t>Education and Practice Development Officer</w:t>
      </w:r>
    </w:p>
    <w:p w14:paraId="278E4C8A" w14:textId="424FA45E" w:rsidR="00F404AF" w:rsidRDefault="00597C75" w:rsidP="00C93BBB">
      <w:pPr>
        <w:contextualSpacing/>
        <w:jc w:val="center"/>
        <w:rPr>
          <w:rFonts w:ascii="Arial" w:hAnsi="Arial" w:cs="Arial"/>
          <w:sz w:val="24"/>
          <w:szCs w:val="24"/>
        </w:rPr>
      </w:pPr>
      <w:r w:rsidRPr="00C93BBB">
        <w:rPr>
          <w:rFonts w:ascii="Arial" w:hAnsi="Arial" w:cs="Arial"/>
          <w:sz w:val="24"/>
          <w:szCs w:val="24"/>
        </w:rPr>
        <w:t>Fixed term 15 hours per week for 24 months</w:t>
      </w:r>
    </w:p>
    <w:p w14:paraId="04619380" w14:textId="77777777" w:rsidR="0068692D" w:rsidRPr="00C93BBB" w:rsidRDefault="0068692D" w:rsidP="00C93BBB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1335788B" w14:textId="297278BA" w:rsidR="00597C75" w:rsidRPr="00ED2A7D" w:rsidRDefault="00E614C9" w:rsidP="00ED2A7D">
      <w:pPr>
        <w:pStyle w:val="NormalWeb"/>
        <w:jc w:val="both"/>
        <w:rPr>
          <w:rFonts w:ascii="Arial" w:hAnsi="Arial" w:cs="Arial"/>
          <w:color w:val="000000"/>
          <w:sz w:val="28"/>
          <w:szCs w:val="28"/>
        </w:rPr>
      </w:pPr>
      <w:r w:rsidRPr="00ED2A7D">
        <w:rPr>
          <w:rFonts w:ascii="Arial" w:hAnsi="Arial" w:cs="Arial"/>
          <w:color w:val="000000"/>
          <w:sz w:val="28"/>
          <w:szCs w:val="28"/>
        </w:rPr>
        <w:t xml:space="preserve">This is an exciting opportunity to join our team at The British Association of Prosthetists and Orthotists and lead on education strategy development for our profession. </w:t>
      </w:r>
      <w:r w:rsidR="00597C75" w:rsidRPr="00ED2A7D">
        <w:rPr>
          <w:rFonts w:ascii="Arial" w:hAnsi="Arial" w:cs="Arial"/>
          <w:color w:val="000000"/>
          <w:sz w:val="28"/>
          <w:szCs w:val="28"/>
        </w:rPr>
        <w:t xml:space="preserve">The Education and Practice Development Officer will work within the BAPO Education Committee to support the development of education </w:t>
      </w:r>
      <w:r w:rsidRPr="00ED2A7D">
        <w:rPr>
          <w:rFonts w:ascii="Arial" w:hAnsi="Arial" w:cs="Arial"/>
          <w:color w:val="000000"/>
          <w:sz w:val="28"/>
          <w:szCs w:val="28"/>
        </w:rPr>
        <w:t>resource and content</w:t>
      </w:r>
      <w:r w:rsidR="00BF32BF" w:rsidRPr="00ED2A7D">
        <w:rPr>
          <w:rFonts w:ascii="Arial" w:hAnsi="Arial" w:cs="Arial"/>
          <w:color w:val="000000"/>
          <w:sz w:val="28"/>
          <w:szCs w:val="28"/>
        </w:rPr>
        <w:t>,</w:t>
      </w:r>
      <w:r w:rsidRPr="00ED2A7D">
        <w:rPr>
          <w:rFonts w:ascii="Arial" w:hAnsi="Arial" w:cs="Arial"/>
          <w:color w:val="000000"/>
          <w:sz w:val="28"/>
          <w:szCs w:val="28"/>
        </w:rPr>
        <w:t xml:space="preserve"> building on clinical </w:t>
      </w:r>
      <w:r w:rsidR="00597C75" w:rsidRPr="00ED2A7D">
        <w:rPr>
          <w:rFonts w:ascii="Arial" w:hAnsi="Arial" w:cs="Arial"/>
          <w:color w:val="000000"/>
          <w:sz w:val="28"/>
          <w:szCs w:val="28"/>
        </w:rPr>
        <w:t>practice policy</w:t>
      </w:r>
      <w:r w:rsidRPr="00ED2A7D">
        <w:rPr>
          <w:rFonts w:ascii="Arial" w:hAnsi="Arial" w:cs="Arial"/>
          <w:color w:val="000000"/>
          <w:sz w:val="28"/>
          <w:szCs w:val="28"/>
        </w:rPr>
        <w:t xml:space="preserve"> and</w:t>
      </w:r>
      <w:r w:rsidR="00597C75" w:rsidRPr="00ED2A7D">
        <w:rPr>
          <w:rFonts w:ascii="Arial" w:hAnsi="Arial" w:cs="Arial"/>
          <w:color w:val="000000"/>
          <w:sz w:val="28"/>
          <w:szCs w:val="28"/>
        </w:rPr>
        <w:t xml:space="preserve"> deliver</w:t>
      </w:r>
      <w:r w:rsidR="00BF32BF" w:rsidRPr="00ED2A7D">
        <w:rPr>
          <w:rFonts w:ascii="Arial" w:hAnsi="Arial" w:cs="Arial"/>
          <w:color w:val="000000"/>
          <w:sz w:val="28"/>
          <w:szCs w:val="28"/>
        </w:rPr>
        <w:t>ing</w:t>
      </w:r>
      <w:r w:rsidR="00597C75" w:rsidRPr="00ED2A7D">
        <w:rPr>
          <w:rFonts w:ascii="Arial" w:hAnsi="Arial" w:cs="Arial"/>
          <w:color w:val="000000"/>
          <w:sz w:val="28"/>
          <w:szCs w:val="28"/>
        </w:rPr>
        <w:t xml:space="preserve"> projects relating to prosthetic and orthotic education and professional practice. The Education and Practice Development Officer will also act as a source of advice and information on professional matters, good practice and service provision for BAPO members.</w:t>
      </w:r>
    </w:p>
    <w:p w14:paraId="055E2B24" w14:textId="77777777" w:rsidR="00597C75" w:rsidRPr="00ED2A7D" w:rsidRDefault="00597C75" w:rsidP="00ED2A7D">
      <w:pPr>
        <w:pStyle w:val="NormalWeb"/>
        <w:jc w:val="both"/>
        <w:rPr>
          <w:rFonts w:ascii="Arial" w:hAnsi="Arial" w:cs="Arial"/>
          <w:color w:val="000000"/>
          <w:sz w:val="28"/>
          <w:szCs w:val="28"/>
        </w:rPr>
      </w:pPr>
      <w:r w:rsidRPr="00ED2A7D">
        <w:rPr>
          <w:rFonts w:ascii="Arial" w:hAnsi="Arial" w:cs="Arial"/>
          <w:color w:val="000000"/>
          <w:sz w:val="28"/>
          <w:szCs w:val="28"/>
        </w:rPr>
        <w:t>The role has been funded by collaboration between BAPO and the Orthotic Education and Training Trust (OETT). This role is part time, for two days (15 hours) a week, on a two-year fixed term contract. Subject to the success of the role the contract may be subject to renewal by negotiation.</w:t>
      </w:r>
    </w:p>
    <w:p w14:paraId="08A9B1DD" w14:textId="32BDA959" w:rsidR="00597C75" w:rsidRDefault="0013400C" w:rsidP="00597C75">
      <w:pPr>
        <w:pStyle w:val="Normal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To request full </w:t>
      </w:r>
      <w:r w:rsidR="00597C75" w:rsidRPr="00ED2A7D">
        <w:rPr>
          <w:rFonts w:ascii="Arial" w:hAnsi="Arial" w:cs="Arial"/>
          <w:color w:val="000000"/>
          <w:sz w:val="28"/>
          <w:szCs w:val="28"/>
        </w:rPr>
        <w:t xml:space="preserve">job description please </w:t>
      </w:r>
      <w:r>
        <w:rPr>
          <w:rFonts w:ascii="Arial" w:hAnsi="Arial" w:cs="Arial"/>
          <w:color w:val="000000"/>
          <w:sz w:val="28"/>
          <w:szCs w:val="28"/>
        </w:rPr>
        <w:t xml:space="preserve">email </w:t>
      </w:r>
      <w:hyperlink r:id="rId5" w:history="1">
        <w:r w:rsidRPr="00932013">
          <w:rPr>
            <w:rStyle w:val="Hyperlink"/>
            <w:rFonts w:ascii="Arial" w:hAnsi="Arial" w:cs="Arial"/>
            <w:sz w:val="28"/>
            <w:szCs w:val="28"/>
          </w:rPr>
          <w:t>enquiries@bapo.com</w:t>
        </w:r>
      </w:hyperlink>
    </w:p>
    <w:p w14:paraId="6BA411AC" w14:textId="21FCCD2A" w:rsidR="00597C75" w:rsidRDefault="00597C75" w:rsidP="00597C75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ED2A7D">
        <w:rPr>
          <w:rFonts w:ascii="Arial" w:hAnsi="Arial" w:cs="Arial"/>
          <w:color w:val="000000"/>
          <w:sz w:val="28"/>
          <w:szCs w:val="28"/>
        </w:rPr>
        <w:t>For all enquiries</w:t>
      </w:r>
      <w:r w:rsidR="0013400C">
        <w:rPr>
          <w:rFonts w:ascii="Arial" w:hAnsi="Arial" w:cs="Arial"/>
          <w:color w:val="000000"/>
          <w:sz w:val="28"/>
          <w:szCs w:val="28"/>
        </w:rPr>
        <w:t>,</w:t>
      </w:r>
      <w:r w:rsidRPr="00ED2A7D">
        <w:rPr>
          <w:rFonts w:ascii="Arial" w:hAnsi="Arial" w:cs="Arial"/>
          <w:color w:val="000000"/>
          <w:sz w:val="28"/>
          <w:szCs w:val="28"/>
        </w:rPr>
        <w:t xml:space="preserve"> please contact Chair of Education Committee Lynne Rowley</w:t>
      </w:r>
      <w:r w:rsidR="00170552">
        <w:rPr>
          <w:rFonts w:ascii="Arial" w:hAnsi="Arial" w:cs="Arial"/>
          <w:color w:val="000000"/>
          <w:sz w:val="28"/>
          <w:szCs w:val="28"/>
        </w:rPr>
        <w:t xml:space="preserve"> </w:t>
      </w:r>
      <w:hyperlink r:id="rId6" w:history="1">
        <w:r w:rsidR="00170552" w:rsidRPr="00932013">
          <w:rPr>
            <w:rStyle w:val="Hyperlink"/>
            <w:rFonts w:ascii="Arial" w:hAnsi="Arial" w:cs="Arial"/>
            <w:sz w:val="28"/>
            <w:szCs w:val="28"/>
          </w:rPr>
          <w:t>lynne.rowley@bapo.com</w:t>
        </w:r>
      </w:hyperlink>
      <w:r w:rsidRPr="00ED2A7D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827E171" w14:textId="1EAA693F" w:rsidR="0013400C" w:rsidRDefault="00D03835" w:rsidP="00597C75">
      <w:pPr>
        <w:pStyle w:val="NormalWeb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Please forward your C.V</w:t>
      </w:r>
      <w:r w:rsidR="004A200E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and covering letter to </w:t>
      </w:r>
      <w:hyperlink r:id="rId7" w:history="1">
        <w:r w:rsidR="004A200E" w:rsidRPr="005472A0">
          <w:rPr>
            <w:rStyle w:val="Hyperlink"/>
            <w:rFonts w:ascii="Arial" w:hAnsi="Arial" w:cs="Arial"/>
            <w:sz w:val="28"/>
            <w:szCs w:val="28"/>
          </w:rPr>
          <w:t>enquiries@bapo.com</w:t>
        </w:r>
      </w:hyperlink>
    </w:p>
    <w:p w14:paraId="1764CC82" w14:textId="77777777" w:rsidR="002B5A76" w:rsidRPr="00ED2A7D" w:rsidRDefault="002B5A76" w:rsidP="00597C75">
      <w:pPr>
        <w:pStyle w:val="NormalWeb"/>
        <w:contextualSpacing/>
        <w:rPr>
          <w:rFonts w:ascii="Arial" w:hAnsi="Arial" w:cs="Arial"/>
          <w:color w:val="000000"/>
          <w:sz w:val="28"/>
          <w:szCs w:val="28"/>
        </w:rPr>
      </w:pPr>
    </w:p>
    <w:p w14:paraId="1046F20B" w14:textId="2A125201" w:rsidR="00597C75" w:rsidRPr="00ED2A7D" w:rsidRDefault="00597C75" w:rsidP="00597C75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ED2A7D">
        <w:rPr>
          <w:rFonts w:ascii="Arial" w:hAnsi="Arial" w:cs="Arial"/>
          <w:color w:val="000000"/>
          <w:sz w:val="28"/>
          <w:szCs w:val="28"/>
        </w:rPr>
        <w:t xml:space="preserve">Closing date </w:t>
      </w:r>
      <w:r w:rsidR="00C364E0">
        <w:rPr>
          <w:rFonts w:ascii="Arial" w:hAnsi="Arial" w:cs="Arial"/>
          <w:color w:val="000000"/>
          <w:sz w:val="28"/>
          <w:szCs w:val="28"/>
        </w:rPr>
        <w:t xml:space="preserve">for applications </w:t>
      </w:r>
      <w:r w:rsidR="002542AD">
        <w:rPr>
          <w:rFonts w:ascii="Arial" w:hAnsi="Arial" w:cs="Arial"/>
          <w:color w:val="000000"/>
          <w:sz w:val="28"/>
          <w:szCs w:val="28"/>
        </w:rPr>
        <w:t>10</w:t>
      </w:r>
      <w:r w:rsidR="00F404AF">
        <w:rPr>
          <w:rFonts w:ascii="Arial" w:hAnsi="Arial" w:cs="Arial"/>
          <w:color w:val="000000"/>
          <w:sz w:val="28"/>
          <w:szCs w:val="28"/>
        </w:rPr>
        <w:t xml:space="preserve"> December 2021</w:t>
      </w:r>
    </w:p>
    <w:p w14:paraId="0CC03B88" w14:textId="77777777" w:rsidR="00597C75" w:rsidRPr="00597C75" w:rsidRDefault="00597C75" w:rsidP="00597C75">
      <w:pPr>
        <w:pStyle w:val="NormalWeb"/>
        <w:rPr>
          <w:color w:val="000000"/>
          <w:sz w:val="28"/>
          <w:szCs w:val="28"/>
        </w:rPr>
      </w:pPr>
    </w:p>
    <w:p w14:paraId="45B89856" w14:textId="77777777" w:rsidR="00597C75" w:rsidRPr="00597C75" w:rsidRDefault="00597C75">
      <w:pPr>
        <w:rPr>
          <w:rFonts w:ascii="Times New Roman" w:hAnsi="Times New Roman" w:cs="Times New Roman"/>
          <w:sz w:val="28"/>
          <w:szCs w:val="28"/>
        </w:rPr>
      </w:pPr>
    </w:p>
    <w:p w14:paraId="55B90377" w14:textId="77777777" w:rsidR="00441AE5" w:rsidRPr="00597C75" w:rsidRDefault="00441AE5">
      <w:pPr>
        <w:rPr>
          <w:rFonts w:ascii="Times New Roman" w:hAnsi="Times New Roman" w:cs="Times New Roman"/>
          <w:sz w:val="28"/>
          <w:szCs w:val="28"/>
        </w:rPr>
      </w:pPr>
    </w:p>
    <w:sectPr w:rsidR="00441AE5" w:rsidRPr="00597C75" w:rsidSect="00441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75"/>
    <w:rsid w:val="0013400C"/>
    <w:rsid w:val="00170552"/>
    <w:rsid w:val="0022241F"/>
    <w:rsid w:val="002542AD"/>
    <w:rsid w:val="002B5A76"/>
    <w:rsid w:val="003F31D6"/>
    <w:rsid w:val="00441AE5"/>
    <w:rsid w:val="004A200E"/>
    <w:rsid w:val="00564D94"/>
    <w:rsid w:val="00597C75"/>
    <w:rsid w:val="0068692D"/>
    <w:rsid w:val="008B7068"/>
    <w:rsid w:val="009C2292"/>
    <w:rsid w:val="00BF32BF"/>
    <w:rsid w:val="00C364E0"/>
    <w:rsid w:val="00C93BBB"/>
    <w:rsid w:val="00D03835"/>
    <w:rsid w:val="00E614C9"/>
    <w:rsid w:val="00ED2A7D"/>
    <w:rsid w:val="00F02F68"/>
    <w:rsid w:val="00F4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E65F"/>
  <w15:docId w15:val="{0C4A8701-56E5-403C-A143-9790D7D2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97C7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F32B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34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9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nquiries@bapo,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nne.rowley@bapo.com" TargetMode="External"/><Relationship Id="rId5" Type="http://schemas.openxmlformats.org/officeDocument/2006/relationships/hyperlink" Target="mailto:enquiries@bapo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>NHS Forth Valley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NHS Forth Valley</dc:creator>
  <cp:lastModifiedBy>OfficeAdmin</cp:lastModifiedBy>
  <cp:revision>2</cp:revision>
  <dcterms:created xsi:type="dcterms:W3CDTF">2021-11-19T10:29:00Z</dcterms:created>
  <dcterms:modified xsi:type="dcterms:W3CDTF">2021-11-19T10:29:00Z</dcterms:modified>
</cp:coreProperties>
</file>