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9CA" w:rsidRDefault="00E059CA">
      <w:r w:rsidRPr="00BB16EC">
        <w:rPr>
          <w:rFonts w:ascii="Century Gothic" w:eastAsia="Times New Roman" w:hAnsi="Century Gothic" w:cs="Arial"/>
          <w:b/>
          <w:noProof/>
          <w:color w:val="000000"/>
          <w:sz w:val="20"/>
          <w:szCs w:val="20"/>
          <w:lang w:eastAsia="en-GB"/>
        </w:rPr>
        <w:drawing>
          <wp:anchor distT="0" distB="0" distL="114300" distR="114300" simplePos="0" relativeHeight="251659264" behindDoc="1" locked="0" layoutInCell="1" allowOverlap="1" wp14:anchorId="3818239D" wp14:editId="111B0B4A">
            <wp:simplePos x="0" y="0"/>
            <wp:positionH relativeFrom="margin">
              <wp:posOffset>4457700</wp:posOffset>
            </wp:positionH>
            <wp:positionV relativeFrom="paragraph">
              <wp:posOffset>0</wp:posOffset>
            </wp:positionV>
            <wp:extent cx="1807845" cy="965835"/>
            <wp:effectExtent l="0" t="0" r="1905" b="5715"/>
            <wp:wrapTight wrapText="bothSides">
              <wp:wrapPolygon edited="0">
                <wp:start x="0" y="0"/>
                <wp:lineTo x="0" y="21302"/>
                <wp:lineTo x="21395" y="21302"/>
                <wp:lineTo x="2139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7845" cy="965835"/>
                    </a:xfrm>
                    <a:prstGeom prst="rect">
                      <a:avLst/>
                    </a:prstGeom>
                    <a:noFill/>
                  </pic:spPr>
                </pic:pic>
              </a:graphicData>
            </a:graphic>
            <wp14:sizeRelH relativeFrom="margin">
              <wp14:pctWidth>0</wp14:pctWidth>
            </wp14:sizeRelH>
            <wp14:sizeRelV relativeFrom="margin">
              <wp14:pctHeight>0</wp14:pctHeight>
            </wp14:sizeRelV>
          </wp:anchor>
        </w:drawing>
      </w:r>
    </w:p>
    <w:p w:rsidR="00E059CA" w:rsidRPr="00E059CA" w:rsidRDefault="00E059CA" w:rsidP="00E059CA"/>
    <w:p w:rsidR="00E059CA" w:rsidRPr="00E059CA" w:rsidRDefault="00E059CA" w:rsidP="00E059CA"/>
    <w:p w:rsidR="00E059CA" w:rsidRPr="002D56F9" w:rsidRDefault="002D56F9" w:rsidP="00E059CA">
      <w:pPr>
        <w:rPr>
          <w:rFonts w:ascii="Century Gothic" w:hAnsi="Century Gothic"/>
        </w:rPr>
      </w:pPr>
      <w:r w:rsidRPr="002D56F9">
        <w:rPr>
          <w:rFonts w:ascii="Century Gothic" w:hAnsi="Century Gothic"/>
        </w:rPr>
        <w:t>Job title</w:t>
      </w:r>
      <w:r w:rsidR="00B73FE8">
        <w:rPr>
          <w:rFonts w:ascii="Century Gothic" w:hAnsi="Century Gothic"/>
        </w:rPr>
        <w:t>:</w:t>
      </w:r>
      <w:r w:rsidRPr="002D56F9">
        <w:rPr>
          <w:rFonts w:ascii="Century Gothic" w:hAnsi="Century Gothic"/>
        </w:rPr>
        <w:t xml:space="preserve"> </w:t>
      </w:r>
      <w:r w:rsidR="00EF613B">
        <w:rPr>
          <w:rFonts w:ascii="Century Gothic" w:hAnsi="Century Gothic"/>
        </w:rPr>
        <w:t xml:space="preserve"> Senior </w:t>
      </w:r>
      <w:r w:rsidR="00DA33F5">
        <w:rPr>
          <w:rFonts w:ascii="Century Gothic" w:hAnsi="Century Gothic"/>
        </w:rPr>
        <w:t xml:space="preserve">Orthotist </w:t>
      </w:r>
    </w:p>
    <w:p w:rsidR="00E059CA" w:rsidRDefault="000E4BE8" w:rsidP="00E059CA">
      <w:pPr>
        <w:rPr>
          <w:rFonts w:ascii="Century Gothic" w:hAnsi="Century Gothic"/>
        </w:rPr>
      </w:pPr>
      <w:r>
        <w:rPr>
          <w:rFonts w:ascii="Century Gothic" w:hAnsi="Century Gothic"/>
        </w:rPr>
        <w:t>Location:</w:t>
      </w:r>
      <w:r w:rsidR="00DA33F5">
        <w:rPr>
          <w:rFonts w:ascii="Century Gothic" w:hAnsi="Century Gothic"/>
        </w:rPr>
        <w:t xml:space="preserve"> </w:t>
      </w:r>
      <w:r w:rsidR="003A6CE2">
        <w:rPr>
          <w:rFonts w:ascii="Century Gothic" w:hAnsi="Century Gothic"/>
        </w:rPr>
        <w:t>Leicester</w:t>
      </w:r>
    </w:p>
    <w:p w:rsidR="003A6CE2" w:rsidRDefault="003A6CE2" w:rsidP="00DA33F5">
      <w:pPr>
        <w:rPr>
          <w:rFonts w:ascii="Century Gothic" w:hAnsi="Century Gothic"/>
          <w:b/>
          <w:color w:val="FF0000"/>
          <w:sz w:val="24"/>
        </w:rPr>
      </w:pPr>
    </w:p>
    <w:p w:rsidR="00E059CA" w:rsidRPr="00DA33F5" w:rsidRDefault="00E059CA" w:rsidP="00DA33F5">
      <w:pPr>
        <w:rPr>
          <w:rFonts w:ascii="Century Gothic" w:hAnsi="Century Gothic"/>
        </w:rPr>
      </w:pPr>
      <w:r w:rsidRPr="001B4932">
        <w:rPr>
          <w:rFonts w:ascii="Century Gothic" w:hAnsi="Century Gothic"/>
        </w:rPr>
        <w:t xml:space="preserve">We have an exciting opportunity for </w:t>
      </w:r>
      <w:r w:rsidR="00EF613B">
        <w:rPr>
          <w:rFonts w:ascii="Century Gothic" w:hAnsi="Century Gothic"/>
        </w:rPr>
        <w:t xml:space="preserve">a Senior </w:t>
      </w:r>
      <w:r w:rsidR="00DA33F5" w:rsidRPr="00DA33F5">
        <w:rPr>
          <w:rFonts w:ascii="Century Gothic" w:hAnsi="Century Gothic"/>
        </w:rPr>
        <w:t>Orthotist</w:t>
      </w:r>
      <w:r w:rsidRPr="00DA33F5">
        <w:rPr>
          <w:rFonts w:ascii="Century Gothic" w:hAnsi="Century Gothic"/>
        </w:rPr>
        <w:t xml:space="preserve"> to join our team in </w:t>
      </w:r>
      <w:r w:rsidR="003A6CE2">
        <w:rPr>
          <w:rFonts w:ascii="Century Gothic" w:hAnsi="Century Gothic"/>
        </w:rPr>
        <w:t>Leicester.</w:t>
      </w:r>
      <w:r w:rsidRPr="00DA33F5">
        <w:rPr>
          <w:rFonts w:ascii="Century Gothic" w:hAnsi="Century Gothic"/>
        </w:rPr>
        <w:t xml:space="preserve"> </w:t>
      </w:r>
    </w:p>
    <w:p w:rsidR="00E059CA" w:rsidRPr="00C65516" w:rsidRDefault="00C65516" w:rsidP="00D931F1">
      <w:pPr>
        <w:pStyle w:val="NormalWeb"/>
        <w:shd w:val="clear" w:color="auto" w:fill="FFFFFF"/>
        <w:jc w:val="center"/>
        <w:rPr>
          <w:rFonts w:ascii="Century Gothic" w:hAnsi="Century Gothic"/>
          <w:b/>
        </w:rPr>
      </w:pPr>
      <w:r w:rsidRPr="000E4BE8">
        <w:rPr>
          <w:rFonts w:ascii="Century Gothic" w:hAnsi="Century Gothic" w:cs="Segoe UI"/>
          <w:b/>
          <w:sz w:val="21"/>
          <w:szCs w:val="21"/>
          <w:u w:val="single"/>
          <w:shd w:val="clear" w:color="auto" w:fill="FFFFFF"/>
        </w:rPr>
        <w:t>Are you:</w:t>
      </w:r>
      <w:r>
        <w:rPr>
          <w:rFonts w:ascii="Century Gothic" w:hAnsi="Century Gothic" w:cs="Segoe UI"/>
          <w:b/>
          <w:sz w:val="21"/>
          <w:szCs w:val="21"/>
          <w:shd w:val="clear" w:color="auto" w:fill="FFFFFF"/>
        </w:rPr>
        <w:t xml:space="preserve"> </w:t>
      </w:r>
      <w:r w:rsidRPr="00C65516">
        <w:rPr>
          <w:rFonts w:ascii="Century Gothic" w:hAnsi="Century Gothic" w:cs="Segoe UI"/>
          <w:b/>
          <w:sz w:val="21"/>
          <w:szCs w:val="21"/>
        </w:rPr>
        <w:br/>
      </w:r>
      <w:r w:rsidRPr="00C65516">
        <w:rPr>
          <w:rFonts w:ascii="Century Gothic" w:hAnsi="Century Gothic" w:cs="Segoe UI"/>
          <w:b/>
          <w:sz w:val="21"/>
          <w:szCs w:val="21"/>
        </w:rPr>
        <w:br/>
      </w:r>
      <w:r w:rsidRPr="00C65516">
        <w:rPr>
          <w:rFonts w:ascii="Century Gothic" w:hAnsi="Century Gothic" w:cs="Segoe UI"/>
          <w:b/>
          <w:sz w:val="21"/>
          <w:szCs w:val="21"/>
          <w:shd w:val="clear" w:color="auto" w:fill="FFFFFF"/>
        </w:rPr>
        <w:t>Looking to take the next step upwards in your career pathway?</w:t>
      </w:r>
      <w:r w:rsidRPr="00C65516">
        <w:rPr>
          <w:rFonts w:ascii="Century Gothic" w:hAnsi="Century Gothic" w:cs="Segoe UI"/>
          <w:b/>
          <w:sz w:val="21"/>
          <w:szCs w:val="21"/>
        </w:rPr>
        <w:br/>
      </w:r>
      <w:r w:rsidRPr="00C65516">
        <w:rPr>
          <w:rFonts w:ascii="Century Gothic" w:hAnsi="Century Gothic" w:cs="Segoe UI"/>
          <w:b/>
          <w:sz w:val="21"/>
          <w:szCs w:val="21"/>
        </w:rPr>
        <w:br/>
      </w:r>
      <w:r w:rsidRPr="00C65516">
        <w:rPr>
          <w:rFonts w:ascii="Century Gothic" w:hAnsi="Century Gothic" w:cs="Segoe UI"/>
          <w:b/>
          <w:sz w:val="21"/>
          <w:szCs w:val="21"/>
          <w:shd w:val="clear" w:color="auto" w:fill="FFFFFF"/>
        </w:rPr>
        <w:t>Looking to join one of the fasting growing clinical service delivery companies in the UK?</w:t>
      </w:r>
      <w:r w:rsidRPr="00C65516">
        <w:rPr>
          <w:rFonts w:ascii="Century Gothic" w:hAnsi="Century Gothic" w:cs="Segoe UI"/>
          <w:b/>
          <w:sz w:val="21"/>
          <w:szCs w:val="21"/>
        </w:rPr>
        <w:br/>
      </w:r>
      <w:r w:rsidRPr="00C65516">
        <w:rPr>
          <w:rFonts w:ascii="Century Gothic" w:hAnsi="Century Gothic" w:cs="Segoe UI"/>
          <w:b/>
          <w:sz w:val="21"/>
          <w:szCs w:val="21"/>
        </w:rPr>
        <w:br/>
      </w:r>
      <w:r w:rsidRPr="000E4BE8">
        <w:rPr>
          <w:rFonts w:ascii="Century Gothic" w:hAnsi="Century Gothic" w:cs="Segoe UI"/>
          <w:b/>
          <w:sz w:val="21"/>
          <w:szCs w:val="21"/>
          <w:u w:val="single"/>
          <w:shd w:val="clear" w:color="auto" w:fill="FFFFFF"/>
        </w:rPr>
        <w:t>Do you:</w:t>
      </w:r>
      <w:r w:rsidRPr="00C65516">
        <w:rPr>
          <w:rFonts w:ascii="Century Gothic" w:hAnsi="Century Gothic" w:cs="Segoe UI"/>
          <w:b/>
          <w:sz w:val="21"/>
          <w:szCs w:val="21"/>
          <w:shd w:val="clear" w:color="auto" w:fill="FFFFFF"/>
        </w:rPr>
        <w:t xml:space="preserve"> </w:t>
      </w:r>
      <w:r w:rsidRPr="00C65516">
        <w:rPr>
          <w:rFonts w:ascii="Century Gothic" w:hAnsi="Century Gothic" w:cs="Segoe UI"/>
          <w:b/>
          <w:sz w:val="21"/>
          <w:szCs w:val="21"/>
        </w:rPr>
        <w:br/>
      </w:r>
      <w:r w:rsidRPr="00C65516">
        <w:rPr>
          <w:rFonts w:ascii="Century Gothic" w:hAnsi="Century Gothic" w:cs="Segoe UI"/>
          <w:b/>
          <w:sz w:val="21"/>
          <w:szCs w:val="21"/>
        </w:rPr>
        <w:br/>
      </w:r>
      <w:r w:rsidRPr="00C65516">
        <w:rPr>
          <w:rFonts w:ascii="Century Gothic" w:hAnsi="Century Gothic" w:cs="Segoe UI"/>
          <w:b/>
          <w:sz w:val="21"/>
          <w:szCs w:val="21"/>
          <w:shd w:val="clear" w:color="auto" w:fill="FFFFFF"/>
        </w:rPr>
        <w:t>Want to join an organisation and team that believes in putting the patient first and focuses on improving the lives of individuals through innovation and service development?</w:t>
      </w:r>
      <w:r w:rsidRPr="00C65516">
        <w:rPr>
          <w:rFonts w:ascii="Century Gothic" w:hAnsi="Century Gothic" w:cs="Segoe UI"/>
          <w:b/>
          <w:sz w:val="21"/>
          <w:szCs w:val="21"/>
        </w:rPr>
        <w:br/>
      </w:r>
      <w:r w:rsidRPr="00C65516">
        <w:rPr>
          <w:rFonts w:ascii="Century Gothic" w:hAnsi="Century Gothic" w:cs="Segoe UI"/>
          <w:b/>
          <w:sz w:val="21"/>
          <w:szCs w:val="21"/>
        </w:rPr>
        <w:br/>
      </w:r>
      <w:r w:rsidRPr="00C65516">
        <w:rPr>
          <w:rFonts w:ascii="Century Gothic" w:hAnsi="Century Gothic" w:cs="Segoe UI"/>
          <w:b/>
          <w:sz w:val="21"/>
          <w:szCs w:val="21"/>
          <w:shd w:val="clear" w:color="auto" w:fill="FFFFFF"/>
        </w:rPr>
        <w:t>Want to join a team that focuses on staff and people development?</w:t>
      </w:r>
    </w:p>
    <w:p w:rsidR="00E059CA" w:rsidRPr="000E4BE8" w:rsidRDefault="00E059CA" w:rsidP="00E059CA">
      <w:pPr>
        <w:pStyle w:val="NormalWeb"/>
        <w:shd w:val="clear" w:color="auto" w:fill="FFFFFF"/>
        <w:jc w:val="center"/>
        <w:rPr>
          <w:rStyle w:val="Strong"/>
          <w:rFonts w:ascii="Century Gothic" w:hAnsi="Century Gothic"/>
          <w:u w:val="single"/>
        </w:rPr>
      </w:pPr>
      <w:r w:rsidRPr="000E4BE8">
        <w:rPr>
          <w:rStyle w:val="Strong"/>
          <w:rFonts w:ascii="Century Gothic" w:hAnsi="Century Gothic"/>
          <w:u w:val="single"/>
        </w:rPr>
        <w:t>We want to hear from you!!</w:t>
      </w:r>
    </w:p>
    <w:p w:rsidR="00D836E5" w:rsidRDefault="00D836E5" w:rsidP="00DA33F5">
      <w:pPr>
        <w:jc w:val="both"/>
        <w:rPr>
          <w:rFonts w:ascii="Century Gothic" w:eastAsia="Times New Roman" w:hAnsi="Century Gothic" w:cs="Times New Roman"/>
          <w:color w:val="8C8F91"/>
          <w:sz w:val="24"/>
          <w:szCs w:val="24"/>
          <w:lang w:eastAsia="en-GB"/>
        </w:rPr>
      </w:pPr>
    </w:p>
    <w:p w:rsidR="000132D5" w:rsidRDefault="000E4BE8" w:rsidP="00DA33F5">
      <w:pPr>
        <w:jc w:val="both"/>
        <w:rPr>
          <w:rFonts w:ascii="Century Gothic" w:hAnsi="Century Gothic" w:cs="Segoe UI"/>
          <w:sz w:val="21"/>
          <w:szCs w:val="21"/>
          <w:shd w:val="clear" w:color="auto" w:fill="FFFFFF"/>
        </w:rPr>
      </w:pPr>
      <w:r w:rsidRPr="000E4BE8">
        <w:rPr>
          <w:rFonts w:ascii="Century Gothic" w:hAnsi="Century Gothic" w:cs="Segoe UI"/>
          <w:sz w:val="21"/>
          <w:szCs w:val="21"/>
          <w:shd w:val="clear" w:color="auto" w:fill="FFFFFF"/>
        </w:rPr>
        <w:t>Opcare, part of the international healthcare company Ability Matters Group, is one of the largest suppliers of artificial limb, orthotic, and posture and mobility services to the NHS in England. We consistently deliver a first class service for users, whilst applying the most advanced and exciting clinical and technical solutions available to patients.</w:t>
      </w:r>
      <w:r w:rsidR="00D836E5">
        <w:rPr>
          <w:rFonts w:ascii="Century Gothic" w:hAnsi="Century Gothic" w:cs="Segoe UI"/>
          <w:sz w:val="21"/>
          <w:szCs w:val="21"/>
          <w:shd w:val="clear" w:color="auto" w:fill="FFFFFF"/>
        </w:rPr>
        <w:br/>
      </w:r>
      <w:r w:rsidR="000132D5">
        <w:rPr>
          <w:rFonts w:ascii="Century Gothic" w:hAnsi="Century Gothic" w:cs="Segoe UI"/>
          <w:sz w:val="21"/>
          <w:szCs w:val="21"/>
          <w:shd w:val="clear" w:color="auto" w:fill="FFFFFF"/>
        </w:rPr>
        <w:br/>
        <w:t>The successful applicant will be a part</w:t>
      </w:r>
      <w:r w:rsidR="007D0935">
        <w:rPr>
          <w:rFonts w:ascii="Century Gothic" w:hAnsi="Century Gothic" w:cs="Segoe UI"/>
          <w:sz w:val="21"/>
          <w:szCs w:val="21"/>
          <w:shd w:val="clear" w:color="auto" w:fill="FFFFFF"/>
        </w:rPr>
        <w:t xml:space="preserve"> of a large team working in a </w:t>
      </w:r>
      <w:r w:rsidR="000132D5">
        <w:rPr>
          <w:rFonts w:ascii="Century Gothic" w:hAnsi="Century Gothic" w:cs="Segoe UI"/>
          <w:sz w:val="21"/>
          <w:szCs w:val="21"/>
          <w:shd w:val="clear" w:color="auto" w:fill="FFFFFF"/>
        </w:rPr>
        <w:t>modern centre</w:t>
      </w:r>
      <w:r w:rsidR="00E91792">
        <w:rPr>
          <w:rFonts w:ascii="Century Gothic" w:hAnsi="Century Gothic" w:cs="Segoe UI"/>
          <w:sz w:val="21"/>
          <w:szCs w:val="21"/>
          <w:shd w:val="clear" w:color="auto" w:fill="FFFFFF"/>
        </w:rPr>
        <w:t>,</w:t>
      </w:r>
      <w:r w:rsidR="000132D5">
        <w:rPr>
          <w:rFonts w:ascii="Century Gothic" w:hAnsi="Century Gothic" w:cs="Segoe UI"/>
          <w:sz w:val="21"/>
          <w:szCs w:val="21"/>
          <w:shd w:val="clear" w:color="auto" w:fill="FFFFFF"/>
        </w:rPr>
        <w:t xml:space="preserve"> with access to large clinic rooms and an onsite workshop. As well as this the applicant will have the advantage of living in a vibrant multicultural city with amazing transport links</w:t>
      </w:r>
      <w:r w:rsidR="007D0935">
        <w:rPr>
          <w:rFonts w:ascii="Century Gothic" w:hAnsi="Century Gothic" w:cs="Segoe UI"/>
          <w:sz w:val="21"/>
          <w:szCs w:val="21"/>
          <w:shd w:val="clear" w:color="auto" w:fill="FFFFFF"/>
        </w:rPr>
        <w:t xml:space="preserve"> around the country</w:t>
      </w:r>
      <w:r w:rsidR="000132D5">
        <w:rPr>
          <w:rFonts w:ascii="Century Gothic" w:hAnsi="Century Gothic" w:cs="Segoe UI"/>
          <w:sz w:val="21"/>
          <w:szCs w:val="21"/>
          <w:shd w:val="clear" w:color="auto" w:fill="FFFFFF"/>
        </w:rPr>
        <w:t xml:space="preserve"> to places like London and Birmingham</w:t>
      </w:r>
      <w:r w:rsidR="007D0935">
        <w:rPr>
          <w:rFonts w:ascii="Century Gothic" w:hAnsi="Century Gothic" w:cs="Segoe UI"/>
          <w:sz w:val="21"/>
          <w:szCs w:val="21"/>
          <w:shd w:val="clear" w:color="auto" w:fill="FFFFFF"/>
        </w:rPr>
        <w:t>. Leicester is known for its remarkable history as well as its strong and successful sporting heritage, with access to both rural and city locations this makes Leicester a very attractive are</w:t>
      </w:r>
      <w:r w:rsidR="00E91792">
        <w:rPr>
          <w:rFonts w:ascii="Century Gothic" w:hAnsi="Century Gothic" w:cs="Segoe UI"/>
          <w:sz w:val="21"/>
          <w:szCs w:val="21"/>
          <w:shd w:val="clear" w:color="auto" w:fill="FFFFFF"/>
        </w:rPr>
        <w:t>a</w:t>
      </w:r>
      <w:bookmarkStart w:id="0" w:name="_GoBack"/>
      <w:bookmarkEnd w:id="0"/>
      <w:r w:rsidR="007D0935">
        <w:rPr>
          <w:rFonts w:ascii="Century Gothic" w:hAnsi="Century Gothic" w:cs="Segoe UI"/>
          <w:sz w:val="21"/>
          <w:szCs w:val="21"/>
          <w:shd w:val="clear" w:color="auto" w:fill="FFFFFF"/>
        </w:rPr>
        <w:t xml:space="preserve"> to live and work in.</w:t>
      </w:r>
    </w:p>
    <w:p w:rsidR="00DA33F5" w:rsidRPr="00D836E5" w:rsidRDefault="00DA33F5" w:rsidP="00DA33F5">
      <w:pPr>
        <w:rPr>
          <w:rFonts w:ascii="Century Gothic" w:hAnsi="Century Gothic" w:cs="Segoe UI"/>
          <w:sz w:val="21"/>
          <w:szCs w:val="21"/>
          <w:shd w:val="clear" w:color="auto" w:fill="FFFFFF"/>
        </w:rPr>
      </w:pPr>
      <w:r w:rsidRPr="002B492B">
        <w:rPr>
          <w:rFonts w:ascii="Century Gothic" w:eastAsia="Times New Roman" w:hAnsi="Century Gothic" w:cs="Times New Roman"/>
          <w:b/>
          <w:color w:val="000000" w:themeColor="text1"/>
          <w:sz w:val="28"/>
          <w:szCs w:val="28"/>
          <w:u w:val="single"/>
        </w:rPr>
        <w:t>Job summary</w:t>
      </w:r>
      <w:proofErr w:type="gramStart"/>
      <w:r w:rsidRPr="002B492B">
        <w:rPr>
          <w:rFonts w:ascii="Century Gothic" w:eastAsia="Times New Roman" w:hAnsi="Century Gothic" w:cs="Times New Roman"/>
          <w:b/>
          <w:color w:val="000000" w:themeColor="text1"/>
          <w:sz w:val="28"/>
          <w:szCs w:val="28"/>
          <w:u w:val="single"/>
        </w:rPr>
        <w:t>:</w:t>
      </w:r>
      <w:proofErr w:type="gramEnd"/>
      <w:r w:rsidR="003A6CE2">
        <w:rPr>
          <w:rFonts w:ascii="Century Gothic" w:eastAsia="Times New Roman" w:hAnsi="Century Gothic" w:cs="Times New Roman"/>
          <w:b/>
          <w:color w:val="000000" w:themeColor="text1"/>
          <w:sz w:val="28"/>
          <w:szCs w:val="28"/>
          <w:u w:val="single"/>
        </w:rPr>
        <w:br/>
      </w:r>
      <w:r>
        <w:rPr>
          <w:rFonts w:ascii="Century Gothic" w:hAnsi="Century Gothic" w:cs="Segoe UI"/>
          <w:sz w:val="21"/>
          <w:szCs w:val="21"/>
          <w:shd w:val="clear" w:color="auto" w:fill="FFFFFF"/>
        </w:rPr>
        <w:br/>
      </w:r>
      <w:r w:rsidRPr="0023478C">
        <w:rPr>
          <w:rFonts w:ascii="Century Gothic" w:hAnsi="Century Gothic" w:cs="Arial"/>
          <w:color w:val="000000" w:themeColor="text1"/>
        </w:rPr>
        <w:t xml:space="preserve">The role </w:t>
      </w:r>
      <w:r w:rsidR="00C12CA0" w:rsidRPr="0023478C">
        <w:rPr>
          <w:rFonts w:ascii="Century Gothic" w:hAnsi="Century Gothic" w:cs="Arial"/>
          <w:color w:val="000000" w:themeColor="text1"/>
        </w:rPr>
        <w:t xml:space="preserve">holder </w:t>
      </w:r>
      <w:r w:rsidR="00C12CA0">
        <w:rPr>
          <w:rFonts w:ascii="Century Gothic" w:hAnsi="Century Gothic" w:cs="Arial"/>
          <w:color w:val="000000" w:themeColor="text1"/>
        </w:rPr>
        <w:t>will</w:t>
      </w:r>
      <w:r>
        <w:rPr>
          <w:rFonts w:ascii="Century Gothic" w:hAnsi="Century Gothic" w:cs="Arial"/>
          <w:color w:val="000000" w:themeColor="text1"/>
        </w:rPr>
        <w:t xml:space="preserve"> assess</w:t>
      </w:r>
      <w:r w:rsidRPr="0023478C">
        <w:rPr>
          <w:rFonts w:ascii="Century Gothic" w:hAnsi="Century Gothic" w:cs="Arial"/>
          <w:color w:val="000000" w:themeColor="text1"/>
        </w:rPr>
        <w:t xml:space="preserve"> clients / patients in conjunction with Physiotherapists, NHS Consultants, Doctors and other members of the interdisciplinary team as appropriate then provides orthotic treatment based on best practice.</w:t>
      </w:r>
    </w:p>
    <w:p w:rsidR="00DA33F5" w:rsidRPr="00C12CA0" w:rsidRDefault="00C12CA0" w:rsidP="00DA33F5">
      <w:pPr>
        <w:jc w:val="both"/>
        <w:rPr>
          <w:rFonts w:ascii="Century Gothic" w:hAnsi="Century Gothic" w:cs="Arial"/>
          <w:color w:val="000000" w:themeColor="text1"/>
        </w:rPr>
      </w:pPr>
      <w:r>
        <w:rPr>
          <w:rFonts w:ascii="Century Gothic" w:hAnsi="Century Gothic" w:cs="Arial"/>
          <w:color w:val="000000" w:themeColor="text1"/>
        </w:rPr>
        <w:t>The successful applicant will</w:t>
      </w:r>
      <w:r w:rsidR="00DA33F5" w:rsidRPr="0023478C">
        <w:rPr>
          <w:rFonts w:ascii="Century Gothic" w:hAnsi="Century Gothic" w:cs="Arial"/>
          <w:color w:val="000000" w:themeColor="text1"/>
        </w:rPr>
        <w:t xml:space="preserve"> advance the delivery of the Opcare orthotic service by embracing evidence-based medicine and the result of Clinical audit in line with the requirements of clinical governance.</w:t>
      </w:r>
    </w:p>
    <w:p w:rsidR="00540C93" w:rsidRPr="00DA33F5" w:rsidRDefault="00DA33F5" w:rsidP="003A6CE2">
      <w:pPr>
        <w:pStyle w:val="Heading1"/>
        <w:ind w:left="0"/>
        <w:jc w:val="both"/>
        <w:rPr>
          <w:color w:val="000000" w:themeColor="text1"/>
          <w:szCs w:val="28"/>
          <w:u w:val="single"/>
        </w:rPr>
      </w:pPr>
      <w:r w:rsidRPr="0023478C">
        <w:rPr>
          <w:color w:val="000000" w:themeColor="text1"/>
          <w:szCs w:val="28"/>
          <w:u w:val="single"/>
        </w:rPr>
        <w:lastRenderedPageBreak/>
        <w:t>Key Responsibilities &amp; Tasks</w:t>
      </w:r>
    </w:p>
    <w:p w:rsidR="00DA33F5" w:rsidRPr="0023478C" w:rsidRDefault="00DA33F5" w:rsidP="00DA33F5">
      <w:pPr>
        <w:numPr>
          <w:ilvl w:val="0"/>
          <w:numId w:val="1"/>
        </w:numPr>
        <w:spacing w:after="0" w:line="240" w:lineRule="auto"/>
        <w:jc w:val="both"/>
        <w:rPr>
          <w:rFonts w:ascii="Century Gothic" w:hAnsi="Century Gothic" w:cs="Arial"/>
          <w:color w:val="000000" w:themeColor="text1"/>
        </w:rPr>
      </w:pPr>
      <w:r w:rsidRPr="0023478C">
        <w:rPr>
          <w:rFonts w:ascii="Century Gothic" w:hAnsi="Century Gothic" w:cs="Arial"/>
          <w:color w:val="000000" w:themeColor="text1"/>
        </w:rPr>
        <w:t xml:space="preserve">To </w:t>
      </w:r>
      <w:r w:rsidR="00434C32">
        <w:rPr>
          <w:rFonts w:ascii="Century Gothic" w:hAnsi="Century Gothic" w:cs="Arial"/>
          <w:color w:val="000000" w:themeColor="text1"/>
        </w:rPr>
        <w:t xml:space="preserve">carry out a full, relevant assessment </w:t>
      </w:r>
      <w:r w:rsidR="008B1EED">
        <w:rPr>
          <w:rFonts w:ascii="Century Gothic" w:hAnsi="Century Gothic" w:cs="Arial"/>
          <w:color w:val="000000" w:themeColor="text1"/>
        </w:rPr>
        <w:t xml:space="preserve">and ensure that </w:t>
      </w:r>
      <w:r w:rsidR="008B1EED" w:rsidRPr="0023478C">
        <w:rPr>
          <w:rFonts w:ascii="Century Gothic" w:hAnsi="Century Gothic" w:cs="Arial"/>
          <w:color w:val="000000" w:themeColor="text1"/>
        </w:rPr>
        <w:t>users</w:t>
      </w:r>
      <w:r w:rsidR="008B1EED">
        <w:rPr>
          <w:rFonts w:ascii="Century Gothic" w:hAnsi="Century Gothic" w:cs="Arial"/>
          <w:color w:val="000000" w:themeColor="text1"/>
        </w:rPr>
        <w:t xml:space="preserve"> are</w:t>
      </w:r>
      <w:r w:rsidRPr="0023478C">
        <w:rPr>
          <w:rFonts w:ascii="Century Gothic" w:hAnsi="Century Gothic" w:cs="Arial"/>
          <w:color w:val="000000" w:themeColor="text1"/>
        </w:rPr>
        <w:t xml:space="preserve"> provide</w:t>
      </w:r>
      <w:r w:rsidR="008B1EED">
        <w:rPr>
          <w:rFonts w:ascii="Century Gothic" w:hAnsi="Century Gothic" w:cs="Arial"/>
          <w:color w:val="000000" w:themeColor="text1"/>
        </w:rPr>
        <w:t>d</w:t>
      </w:r>
      <w:r w:rsidRPr="0023478C">
        <w:rPr>
          <w:rFonts w:ascii="Century Gothic" w:hAnsi="Century Gothic" w:cs="Arial"/>
          <w:color w:val="000000" w:themeColor="text1"/>
        </w:rPr>
        <w:t xml:space="preserve"> sufficient information so that their understanding and expectations are targeted to gain the maximum benefit from their treatments.</w:t>
      </w:r>
      <w:r w:rsidR="00434C32">
        <w:rPr>
          <w:rFonts w:ascii="Century Gothic" w:hAnsi="Century Gothic" w:cs="Arial"/>
          <w:color w:val="000000" w:themeColor="text1"/>
        </w:rPr>
        <w:t xml:space="preserve"> </w:t>
      </w:r>
    </w:p>
    <w:p w:rsidR="00DA33F5" w:rsidRPr="0023478C" w:rsidRDefault="00DA33F5" w:rsidP="00DA33F5">
      <w:pPr>
        <w:numPr>
          <w:ilvl w:val="0"/>
          <w:numId w:val="1"/>
        </w:numPr>
        <w:spacing w:after="0" w:line="240" w:lineRule="auto"/>
        <w:jc w:val="both"/>
        <w:rPr>
          <w:rFonts w:ascii="Century Gothic" w:hAnsi="Century Gothic" w:cs="Arial"/>
          <w:color w:val="000000" w:themeColor="text1"/>
        </w:rPr>
      </w:pPr>
      <w:r w:rsidRPr="0023478C">
        <w:rPr>
          <w:rFonts w:ascii="Century Gothic" w:hAnsi="Century Gothic" w:cs="Arial"/>
          <w:color w:val="000000" w:themeColor="text1"/>
        </w:rPr>
        <w:t xml:space="preserve">To ensure orthoses issued to patients are fitting and functioning satisfactorily and </w:t>
      </w:r>
      <w:r w:rsidR="00434C32">
        <w:rPr>
          <w:rFonts w:ascii="Century Gothic" w:hAnsi="Century Gothic" w:cs="Arial"/>
          <w:color w:val="000000" w:themeColor="text1"/>
        </w:rPr>
        <w:t>efficiently</w:t>
      </w:r>
      <w:r w:rsidRPr="0023478C">
        <w:rPr>
          <w:rFonts w:ascii="Century Gothic" w:hAnsi="Century Gothic" w:cs="Arial"/>
          <w:color w:val="000000" w:themeColor="text1"/>
        </w:rPr>
        <w:t>.</w:t>
      </w:r>
    </w:p>
    <w:p w:rsidR="00DA33F5" w:rsidRPr="0023478C" w:rsidRDefault="00DA33F5" w:rsidP="00DA33F5">
      <w:pPr>
        <w:numPr>
          <w:ilvl w:val="0"/>
          <w:numId w:val="1"/>
        </w:numPr>
        <w:spacing w:after="0" w:line="240" w:lineRule="auto"/>
        <w:jc w:val="both"/>
        <w:rPr>
          <w:rFonts w:ascii="Century Gothic" w:hAnsi="Century Gothic" w:cs="Arial"/>
          <w:color w:val="000000" w:themeColor="text1"/>
        </w:rPr>
      </w:pPr>
      <w:r w:rsidRPr="0023478C">
        <w:rPr>
          <w:rFonts w:ascii="Century Gothic" w:hAnsi="Century Gothic" w:cs="Arial"/>
          <w:color w:val="000000" w:themeColor="text1"/>
        </w:rPr>
        <w:t xml:space="preserve">To treat all users with dignity keeping them informed on their </w:t>
      </w:r>
      <w:r>
        <w:rPr>
          <w:rFonts w:ascii="Century Gothic" w:hAnsi="Century Gothic" w:cs="Arial"/>
          <w:color w:val="000000" w:themeColor="text1"/>
        </w:rPr>
        <w:t xml:space="preserve">orthotic </w:t>
      </w:r>
      <w:r w:rsidRPr="0023478C">
        <w:rPr>
          <w:rFonts w:ascii="Century Gothic" w:hAnsi="Century Gothic" w:cs="Arial"/>
          <w:color w:val="000000" w:themeColor="text1"/>
        </w:rPr>
        <w:t>treatment and the basis for actions/advice.</w:t>
      </w:r>
    </w:p>
    <w:p w:rsidR="00DA33F5" w:rsidRPr="0023478C" w:rsidRDefault="00DA33F5" w:rsidP="00DA33F5">
      <w:pPr>
        <w:numPr>
          <w:ilvl w:val="0"/>
          <w:numId w:val="1"/>
        </w:numPr>
        <w:spacing w:after="0" w:line="240" w:lineRule="auto"/>
        <w:jc w:val="both"/>
        <w:rPr>
          <w:rFonts w:ascii="Century Gothic" w:hAnsi="Century Gothic" w:cs="Arial"/>
          <w:color w:val="000000" w:themeColor="text1"/>
        </w:rPr>
      </w:pPr>
      <w:r w:rsidRPr="0023478C">
        <w:rPr>
          <w:rFonts w:ascii="Century Gothic" w:hAnsi="Century Gothic" w:cs="Arial"/>
          <w:color w:val="000000" w:themeColor="text1"/>
        </w:rPr>
        <w:t xml:space="preserve">Measuring, tracing / casting and fitting </w:t>
      </w:r>
      <w:r>
        <w:rPr>
          <w:rFonts w:ascii="Century Gothic" w:hAnsi="Century Gothic" w:cs="Arial"/>
          <w:color w:val="000000" w:themeColor="text1"/>
        </w:rPr>
        <w:t>orthosis</w:t>
      </w:r>
      <w:r w:rsidRPr="0023478C">
        <w:rPr>
          <w:rFonts w:ascii="Century Gothic" w:hAnsi="Century Gothic" w:cs="Arial"/>
          <w:color w:val="000000" w:themeColor="text1"/>
        </w:rPr>
        <w:t>.</w:t>
      </w:r>
    </w:p>
    <w:p w:rsidR="00DA33F5" w:rsidRPr="0023478C" w:rsidRDefault="00DA33F5" w:rsidP="00DA33F5">
      <w:pPr>
        <w:numPr>
          <w:ilvl w:val="0"/>
          <w:numId w:val="1"/>
        </w:numPr>
        <w:spacing w:after="0" w:line="240" w:lineRule="auto"/>
        <w:jc w:val="both"/>
        <w:rPr>
          <w:rFonts w:ascii="Century Gothic" w:hAnsi="Century Gothic" w:cs="Arial"/>
          <w:color w:val="000000" w:themeColor="text1"/>
        </w:rPr>
      </w:pPr>
      <w:r w:rsidRPr="0023478C">
        <w:rPr>
          <w:rFonts w:ascii="Century Gothic" w:hAnsi="Century Gothic" w:cs="Arial"/>
          <w:color w:val="000000" w:themeColor="text1"/>
        </w:rPr>
        <w:t xml:space="preserve">Ensuring adequate identification of all </w:t>
      </w:r>
      <w:r>
        <w:rPr>
          <w:rFonts w:ascii="Century Gothic" w:hAnsi="Century Gothic" w:cs="Arial"/>
          <w:color w:val="000000" w:themeColor="text1"/>
        </w:rPr>
        <w:t xml:space="preserve">orthosis </w:t>
      </w:r>
      <w:r w:rsidRPr="0023478C">
        <w:rPr>
          <w:rFonts w:ascii="Century Gothic" w:hAnsi="Century Gothic" w:cs="Arial"/>
          <w:color w:val="000000" w:themeColor="text1"/>
        </w:rPr>
        <w:t>and patients items etc at all times.</w:t>
      </w:r>
    </w:p>
    <w:p w:rsidR="00DA33F5" w:rsidRPr="0023478C" w:rsidRDefault="00DA33F5" w:rsidP="00DA33F5">
      <w:pPr>
        <w:numPr>
          <w:ilvl w:val="0"/>
          <w:numId w:val="1"/>
        </w:numPr>
        <w:spacing w:after="0" w:line="240" w:lineRule="auto"/>
        <w:jc w:val="both"/>
        <w:rPr>
          <w:rFonts w:ascii="Century Gothic" w:hAnsi="Century Gothic" w:cs="Arial"/>
          <w:color w:val="000000" w:themeColor="text1"/>
        </w:rPr>
      </w:pPr>
      <w:r w:rsidRPr="0023478C">
        <w:rPr>
          <w:rFonts w:ascii="Century Gothic" w:hAnsi="Century Gothic" w:cs="Arial"/>
          <w:color w:val="000000" w:themeColor="text1"/>
        </w:rPr>
        <w:t>Completing and processing Measure Charts / Worksheets with relevant details, ensuring accurate limb codes are recorded.</w:t>
      </w:r>
    </w:p>
    <w:p w:rsidR="00DA33F5" w:rsidRPr="0023478C" w:rsidRDefault="00DA33F5" w:rsidP="00DA33F5">
      <w:pPr>
        <w:numPr>
          <w:ilvl w:val="0"/>
          <w:numId w:val="1"/>
        </w:numPr>
        <w:spacing w:after="0" w:line="240" w:lineRule="auto"/>
        <w:jc w:val="both"/>
        <w:rPr>
          <w:rFonts w:ascii="Century Gothic" w:hAnsi="Century Gothic" w:cs="Arial"/>
          <w:color w:val="000000" w:themeColor="text1"/>
        </w:rPr>
      </w:pPr>
      <w:r w:rsidRPr="0023478C">
        <w:rPr>
          <w:rFonts w:ascii="Century Gothic" w:hAnsi="Century Gothic" w:cs="Arial"/>
          <w:color w:val="000000" w:themeColor="text1"/>
        </w:rPr>
        <w:t xml:space="preserve">Using </w:t>
      </w:r>
      <w:r w:rsidR="00434C32">
        <w:rPr>
          <w:rFonts w:ascii="Century Gothic" w:hAnsi="Century Gothic" w:cs="Arial"/>
          <w:color w:val="000000" w:themeColor="text1"/>
        </w:rPr>
        <w:t>Electronic ordering systems</w:t>
      </w:r>
      <w:r w:rsidRPr="0023478C">
        <w:rPr>
          <w:rFonts w:ascii="Century Gothic" w:hAnsi="Century Gothic" w:cs="Arial"/>
          <w:color w:val="000000" w:themeColor="text1"/>
        </w:rPr>
        <w:t>, correctly record patient details and to process orders/deliveries.</w:t>
      </w:r>
    </w:p>
    <w:p w:rsidR="00DA33F5" w:rsidRDefault="00434C32" w:rsidP="00DA33F5">
      <w:pPr>
        <w:numPr>
          <w:ilvl w:val="0"/>
          <w:numId w:val="1"/>
        </w:numPr>
        <w:spacing w:after="0" w:line="240" w:lineRule="auto"/>
        <w:jc w:val="both"/>
        <w:rPr>
          <w:rFonts w:ascii="Century Gothic" w:hAnsi="Century Gothic" w:cs="Arial"/>
          <w:color w:val="000000" w:themeColor="text1"/>
        </w:rPr>
      </w:pPr>
      <w:r>
        <w:rPr>
          <w:rFonts w:ascii="Century Gothic" w:hAnsi="Century Gothic" w:cs="Arial"/>
          <w:color w:val="000000" w:themeColor="text1"/>
        </w:rPr>
        <w:t xml:space="preserve">Working with central administration teams to ensure devices are moving through the system in a timely way and </w:t>
      </w:r>
      <w:r w:rsidR="00DA33F5" w:rsidRPr="0023478C">
        <w:rPr>
          <w:rFonts w:ascii="Century Gothic" w:hAnsi="Century Gothic" w:cs="Arial"/>
          <w:color w:val="000000" w:themeColor="text1"/>
        </w:rPr>
        <w:t xml:space="preserve">in compliance to the agreed time frame. </w:t>
      </w:r>
    </w:p>
    <w:p w:rsidR="00D836E5" w:rsidRPr="0023478C" w:rsidRDefault="00D836E5" w:rsidP="00DA33F5">
      <w:pPr>
        <w:numPr>
          <w:ilvl w:val="0"/>
          <w:numId w:val="1"/>
        </w:numPr>
        <w:spacing w:after="0" w:line="240" w:lineRule="auto"/>
        <w:jc w:val="both"/>
        <w:rPr>
          <w:rFonts w:ascii="Century Gothic" w:hAnsi="Century Gothic" w:cs="Arial"/>
          <w:color w:val="000000" w:themeColor="text1"/>
        </w:rPr>
      </w:pPr>
      <w:r>
        <w:rPr>
          <w:rFonts w:ascii="Century Gothic" w:hAnsi="Century Gothic" w:cs="Arial"/>
          <w:color w:val="000000" w:themeColor="text1"/>
        </w:rPr>
        <w:t>Mentor junior Staff</w:t>
      </w:r>
    </w:p>
    <w:p w:rsidR="00DA33F5" w:rsidRPr="0023478C" w:rsidRDefault="00DA33F5" w:rsidP="00DA33F5">
      <w:pPr>
        <w:numPr>
          <w:ilvl w:val="0"/>
          <w:numId w:val="1"/>
        </w:numPr>
        <w:spacing w:after="0" w:line="240" w:lineRule="auto"/>
        <w:jc w:val="both"/>
        <w:rPr>
          <w:rFonts w:ascii="Century Gothic" w:hAnsi="Century Gothic" w:cs="Arial"/>
          <w:color w:val="000000" w:themeColor="text1"/>
        </w:rPr>
      </w:pPr>
      <w:r w:rsidRPr="0023478C">
        <w:rPr>
          <w:rFonts w:ascii="Century Gothic" w:hAnsi="Century Gothic" w:cs="Arial"/>
          <w:color w:val="000000" w:themeColor="text1"/>
        </w:rPr>
        <w:t>Provide the manager with information where there are difficulties in achieving satisfaction either in quality of fit or difficulty in achieving the recommended timescales or specified requirements.</w:t>
      </w:r>
    </w:p>
    <w:p w:rsidR="00DA33F5" w:rsidRPr="0023478C" w:rsidRDefault="00DA33F5" w:rsidP="00DA33F5">
      <w:pPr>
        <w:numPr>
          <w:ilvl w:val="0"/>
          <w:numId w:val="1"/>
        </w:numPr>
        <w:spacing w:after="0" w:line="240" w:lineRule="auto"/>
        <w:jc w:val="both"/>
        <w:rPr>
          <w:rFonts w:ascii="Century Gothic" w:hAnsi="Century Gothic" w:cs="Arial"/>
          <w:color w:val="000000" w:themeColor="text1"/>
        </w:rPr>
      </w:pPr>
      <w:r w:rsidRPr="0023478C">
        <w:rPr>
          <w:rFonts w:ascii="Century Gothic" w:hAnsi="Century Gothic" w:cs="Arial"/>
          <w:color w:val="000000" w:themeColor="text1"/>
        </w:rPr>
        <w:t>Minimise wastage of NHS or company funding by ensuring that products are ordered correctly.  If there is a product that is deemed not to be suitable ensure that the product is not damaged and that the packaging is available in order for a refund to be claimed.</w:t>
      </w:r>
    </w:p>
    <w:p w:rsidR="00DA33F5" w:rsidRPr="0023478C" w:rsidRDefault="00DA33F5" w:rsidP="00DA33F5">
      <w:pPr>
        <w:numPr>
          <w:ilvl w:val="0"/>
          <w:numId w:val="1"/>
        </w:numPr>
        <w:spacing w:after="0" w:line="240" w:lineRule="auto"/>
        <w:jc w:val="both"/>
        <w:rPr>
          <w:rFonts w:ascii="Century Gothic" w:hAnsi="Century Gothic" w:cs="Arial"/>
          <w:color w:val="000000" w:themeColor="text1"/>
        </w:rPr>
      </w:pPr>
      <w:r w:rsidRPr="0023478C">
        <w:rPr>
          <w:rFonts w:ascii="Century Gothic" w:hAnsi="Century Gothic" w:cs="Arial"/>
          <w:color w:val="000000" w:themeColor="text1"/>
        </w:rPr>
        <w:t>Ensure that internal communications are kept confidential when appropriate.</w:t>
      </w:r>
    </w:p>
    <w:p w:rsidR="00DA33F5" w:rsidRPr="0023478C" w:rsidRDefault="00DA33F5" w:rsidP="00DA33F5">
      <w:pPr>
        <w:numPr>
          <w:ilvl w:val="0"/>
          <w:numId w:val="1"/>
        </w:numPr>
        <w:spacing w:after="0" w:line="240" w:lineRule="auto"/>
        <w:jc w:val="both"/>
        <w:rPr>
          <w:rFonts w:ascii="Century Gothic" w:hAnsi="Century Gothic" w:cs="Arial"/>
          <w:color w:val="000000" w:themeColor="text1"/>
        </w:rPr>
      </w:pPr>
      <w:r w:rsidRPr="0023478C">
        <w:rPr>
          <w:rFonts w:ascii="Century Gothic" w:hAnsi="Century Gothic" w:cs="Arial"/>
          <w:color w:val="000000" w:themeColor="text1"/>
        </w:rPr>
        <w:t>Agree objectives with Manager and report regularly on progress.</w:t>
      </w:r>
    </w:p>
    <w:p w:rsidR="00DA33F5" w:rsidRPr="0023478C" w:rsidRDefault="00DA33F5" w:rsidP="00DA33F5">
      <w:pPr>
        <w:numPr>
          <w:ilvl w:val="0"/>
          <w:numId w:val="1"/>
        </w:numPr>
        <w:spacing w:after="0" w:line="240" w:lineRule="auto"/>
        <w:jc w:val="both"/>
        <w:rPr>
          <w:rFonts w:ascii="Century Gothic" w:hAnsi="Century Gothic" w:cs="Arial"/>
          <w:color w:val="000000" w:themeColor="text1"/>
        </w:rPr>
      </w:pPr>
      <w:r w:rsidRPr="0023478C">
        <w:rPr>
          <w:rFonts w:ascii="Century Gothic" w:hAnsi="Century Gothic" w:cs="Arial"/>
          <w:color w:val="000000" w:themeColor="text1"/>
        </w:rPr>
        <w:t>To practice within the code of ethics and guidelines of the HCPC.</w:t>
      </w:r>
    </w:p>
    <w:p w:rsidR="00DA33F5" w:rsidRPr="0023478C" w:rsidRDefault="00DA33F5" w:rsidP="00DA33F5">
      <w:pPr>
        <w:numPr>
          <w:ilvl w:val="0"/>
          <w:numId w:val="1"/>
        </w:numPr>
        <w:spacing w:after="0" w:line="240" w:lineRule="auto"/>
        <w:jc w:val="both"/>
        <w:rPr>
          <w:rFonts w:ascii="Century Gothic" w:hAnsi="Century Gothic" w:cs="Arial"/>
          <w:color w:val="000000" w:themeColor="text1"/>
        </w:rPr>
      </w:pPr>
      <w:r w:rsidRPr="0023478C">
        <w:rPr>
          <w:rFonts w:ascii="Century Gothic" w:hAnsi="Century Gothic" w:cs="Arial"/>
          <w:color w:val="000000" w:themeColor="text1"/>
        </w:rPr>
        <w:t>To participate in continuing professional development and ensure your CPD portfolio is maintained.</w:t>
      </w:r>
    </w:p>
    <w:p w:rsidR="00DA33F5" w:rsidRPr="0023478C" w:rsidRDefault="00DA33F5" w:rsidP="00DA33F5">
      <w:pPr>
        <w:numPr>
          <w:ilvl w:val="0"/>
          <w:numId w:val="1"/>
        </w:numPr>
        <w:spacing w:after="0" w:line="240" w:lineRule="auto"/>
        <w:jc w:val="both"/>
        <w:rPr>
          <w:rFonts w:ascii="Century Gothic" w:hAnsi="Century Gothic" w:cs="Arial"/>
          <w:color w:val="000000" w:themeColor="text1"/>
        </w:rPr>
      </w:pPr>
      <w:r w:rsidRPr="0023478C">
        <w:rPr>
          <w:rFonts w:ascii="Century Gothic" w:hAnsi="Century Gothic" w:cs="Arial"/>
          <w:color w:val="000000" w:themeColor="text1"/>
        </w:rPr>
        <w:t>To participate in clinical audit.</w:t>
      </w:r>
    </w:p>
    <w:p w:rsidR="00DA33F5" w:rsidRPr="0023478C" w:rsidRDefault="00DA33F5" w:rsidP="00DA33F5">
      <w:pPr>
        <w:numPr>
          <w:ilvl w:val="0"/>
          <w:numId w:val="1"/>
        </w:numPr>
        <w:spacing w:after="0" w:line="240" w:lineRule="auto"/>
        <w:jc w:val="both"/>
        <w:rPr>
          <w:rFonts w:ascii="Century Gothic" w:hAnsi="Century Gothic" w:cs="Arial"/>
          <w:color w:val="000000" w:themeColor="text1"/>
        </w:rPr>
      </w:pPr>
      <w:r w:rsidRPr="0023478C">
        <w:rPr>
          <w:rFonts w:ascii="Century Gothic" w:hAnsi="Century Gothic" w:cs="Arial"/>
          <w:color w:val="000000" w:themeColor="text1"/>
        </w:rPr>
        <w:t xml:space="preserve">An excellent appreciation of customer needs and how best to articulate how Opcare can meet those needs. </w:t>
      </w:r>
    </w:p>
    <w:p w:rsidR="00DA33F5" w:rsidRPr="0023478C" w:rsidRDefault="00DA33F5" w:rsidP="00DA33F5">
      <w:pPr>
        <w:pStyle w:val="Heading1"/>
        <w:jc w:val="both"/>
        <w:rPr>
          <w:color w:val="000000" w:themeColor="text1"/>
          <w:sz w:val="22"/>
          <w:szCs w:val="22"/>
          <w:u w:val="single"/>
        </w:rPr>
      </w:pPr>
    </w:p>
    <w:p w:rsidR="00DA33F5" w:rsidRPr="0023478C" w:rsidRDefault="00DA33F5" w:rsidP="00DA33F5">
      <w:pPr>
        <w:pStyle w:val="Heading1"/>
        <w:jc w:val="both"/>
        <w:rPr>
          <w:color w:val="000000" w:themeColor="text1"/>
          <w:szCs w:val="28"/>
          <w:u w:val="single"/>
        </w:rPr>
      </w:pPr>
      <w:r w:rsidRPr="0023478C">
        <w:rPr>
          <w:color w:val="000000" w:themeColor="text1"/>
          <w:szCs w:val="28"/>
          <w:u w:val="single"/>
        </w:rPr>
        <w:t>Skills &amp; Personal Attributes</w:t>
      </w:r>
    </w:p>
    <w:p w:rsidR="00DA33F5" w:rsidRPr="0023478C" w:rsidRDefault="00DA33F5" w:rsidP="00DA33F5">
      <w:pPr>
        <w:ind w:left="2160" w:hanging="1876"/>
        <w:jc w:val="both"/>
        <w:rPr>
          <w:rFonts w:ascii="Century Gothic" w:hAnsi="Century Gothic" w:cs="Arial"/>
          <w:bCs/>
          <w:color w:val="000000" w:themeColor="text1"/>
        </w:rPr>
      </w:pPr>
      <w:r w:rsidRPr="0023478C">
        <w:rPr>
          <w:rFonts w:ascii="Century Gothic" w:hAnsi="Century Gothic" w:cs="Arial"/>
          <w:bCs/>
          <w:color w:val="000000" w:themeColor="text1"/>
        </w:rPr>
        <w:t>The position requires the job holder to possess:-</w:t>
      </w:r>
    </w:p>
    <w:p w:rsidR="00DA33F5" w:rsidRPr="0023478C" w:rsidRDefault="00DA33F5" w:rsidP="00DA33F5">
      <w:pPr>
        <w:numPr>
          <w:ilvl w:val="0"/>
          <w:numId w:val="1"/>
        </w:numPr>
        <w:spacing w:after="0" w:line="240" w:lineRule="auto"/>
        <w:jc w:val="both"/>
        <w:rPr>
          <w:rFonts w:ascii="Century Gothic" w:hAnsi="Century Gothic" w:cs="Arial"/>
          <w:color w:val="000000" w:themeColor="text1"/>
        </w:rPr>
      </w:pPr>
      <w:r w:rsidRPr="0023478C">
        <w:rPr>
          <w:rFonts w:ascii="Century Gothic" w:hAnsi="Century Gothic" w:cs="Arial"/>
          <w:color w:val="000000" w:themeColor="text1"/>
        </w:rPr>
        <w:t>Proven practical experience working successfully as an Orthotist.</w:t>
      </w:r>
    </w:p>
    <w:p w:rsidR="00DA33F5" w:rsidRPr="0023478C" w:rsidRDefault="00DA33F5" w:rsidP="00DA33F5">
      <w:pPr>
        <w:numPr>
          <w:ilvl w:val="0"/>
          <w:numId w:val="1"/>
        </w:numPr>
        <w:spacing w:after="0" w:line="240" w:lineRule="auto"/>
        <w:jc w:val="both"/>
        <w:rPr>
          <w:rFonts w:ascii="Century Gothic" w:hAnsi="Century Gothic" w:cs="Arial"/>
          <w:color w:val="000000" w:themeColor="text1"/>
        </w:rPr>
      </w:pPr>
      <w:r w:rsidRPr="0023478C">
        <w:rPr>
          <w:rFonts w:ascii="Century Gothic" w:hAnsi="Century Gothic" w:cs="Arial"/>
          <w:color w:val="000000" w:themeColor="text1"/>
        </w:rPr>
        <w:t>Committed to the highest standards of patient care.</w:t>
      </w:r>
    </w:p>
    <w:p w:rsidR="00DA33F5" w:rsidRPr="0023478C" w:rsidRDefault="00DA33F5" w:rsidP="00DA33F5">
      <w:pPr>
        <w:numPr>
          <w:ilvl w:val="0"/>
          <w:numId w:val="1"/>
        </w:numPr>
        <w:spacing w:after="0" w:line="240" w:lineRule="auto"/>
        <w:jc w:val="both"/>
        <w:rPr>
          <w:rFonts w:ascii="Century Gothic" w:hAnsi="Century Gothic" w:cs="Arial"/>
          <w:color w:val="000000" w:themeColor="text1"/>
        </w:rPr>
      </w:pPr>
      <w:r w:rsidRPr="0023478C">
        <w:rPr>
          <w:rFonts w:ascii="Century Gothic" w:hAnsi="Century Gothic" w:cs="Arial"/>
          <w:color w:val="000000" w:themeColor="text1"/>
        </w:rPr>
        <w:t>Proven experience of working within high performing teams.</w:t>
      </w:r>
    </w:p>
    <w:p w:rsidR="00DA33F5" w:rsidRPr="0023478C" w:rsidRDefault="00DA33F5" w:rsidP="00DA33F5">
      <w:pPr>
        <w:numPr>
          <w:ilvl w:val="0"/>
          <w:numId w:val="1"/>
        </w:numPr>
        <w:spacing w:after="0" w:line="240" w:lineRule="auto"/>
        <w:jc w:val="both"/>
        <w:rPr>
          <w:rFonts w:ascii="Century Gothic" w:hAnsi="Century Gothic" w:cs="Arial"/>
          <w:color w:val="000000" w:themeColor="text1"/>
        </w:rPr>
      </w:pPr>
      <w:r w:rsidRPr="0023478C">
        <w:rPr>
          <w:rFonts w:ascii="Century Gothic" w:hAnsi="Century Gothic" w:cs="Arial"/>
          <w:color w:val="000000" w:themeColor="text1"/>
        </w:rPr>
        <w:t xml:space="preserve">Positive and proactive ’can-do’ attitude. </w:t>
      </w:r>
    </w:p>
    <w:p w:rsidR="00DA33F5" w:rsidRPr="0023478C" w:rsidRDefault="00DA33F5" w:rsidP="00DA33F5">
      <w:pPr>
        <w:numPr>
          <w:ilvl w:val="0"/>
          <w:numId w:val="1"/>
        </w:numPr>
        <w:spacing w:after="0" w:line="240" w:lineRule="auto"/>
        <w:jc w:val="both"/>
        <w:rPr>
          <w:rFonts w:ascii="Century Gothic" w:hAnsi="Century Gothic" w:cs="Arial"/>
          <w:color w:val="000000" w:themeColor="text1"/>
        </w:rPr>
      </w:pPr>
      <w:r w:rsidRPr="0023478C">
        <w:rPr>
          <w:rFonts w:ascii="Century Gothic" w:hAnsi="Century Gothic" w:cs="Arial"/>
          <w:color w:val="000000" w:themeColor="text1"/>
        </w:rPr>
        <w:t>Ability to build and maintain excellent working relationships internally and externally.</w:t>
      </w:r>
    </w:p>
    <w:p w:rsidR="00DA33F5" w:rsidRPr="0023478C" w:rsidRDefault="00DA33F5" w:rsidP="00DA33F5">
      <w:pPr>
        <w:numPr>
          <w:ilvl w:val="0"/>
          <w:numId w:val="1"/>
        </w:numPr>
        <w:spacing w:after="0" w:line="240" w:lineRule="auto"/>
        <w:jc w:val="both"/>
        <w:rPr>
          <w:rFonts w:ascii="Century Gothic" w:hAnsi="Century Gothic" w:cs="Arial"/>
          <w:color w:val="000000" w:themeColor="text1"/>
        </w:rPr>
      </w:pPr>
      <w:r w:rsidRPr="0023478C">
        <w:rPr>
          <w:rFonts w:ascii="Century Gothic" w:hAnsi="Century Gothic" w:cs="Arial"/>
          <w:color w:val="000000" w:themeColor="text1"/>
        </w:rPr>
        <w:t>Excellent interpersonal and communication skills.</w:t>
      </w:r>
    </w:p>
    <w:p w:rsidR="00DA33F5" w:rsidRPr="0023478C" w:rsidRDefault="00DA33F5" w:rsidP="00DA33F5">
      <w:pPr>
        <w:numPr>
          <w:ilvl w:val="0"/>
          <w:numId w:val="1"/>
        </w:numPr>
        <w:spacing w:after="0" w:line="240" w:lineRule="auto"/>
        <w:jc w:val="both"/>
        <w:rPr>
          <w:rFonts w:ascii="Century Gothic" w:hAnsi="Century Gothic" w:cs="Arial"/>
          <w:color w:val="000000" w:themeColor="text1"/>
        </w:rPr>
      </w:pPr>
      <w:r w:rsidRPr="0023478C">
        <w:rPr>
          <w:rFonts w:ascii="Century Gothic" w:hAnsi="Century Gothic" w:cs="Arial"/>
          <w:color w:val="000000" w:themeColor="text1"/>
        </w:rPr>
        <w:t>Excellent attention to detail.</w:t>
      </w:r>
    </w:p>
    <w:p w:rsidR="00DA33F5" w:rsidRPr="0023478C" w:rsidRDefault="00DA33F5" w:rsidP="00DA33F5">
      <w:pPr>
        <w:numPr>
          <w:ilvl w:val="0"/>
          <w:numId w:val="1"/>
        </w:numPr>
        <w:spacing w:after="0" w:line="240" w:lineRule="auto"/>
        <w:jc w:val="both"/>
        <w:rPr>
          <w:rFonts w:ascii="Century Gothic" w:hAnsi="Century Gothic" w:cs="Arial"/>
          <w:color w:val="000000" w:themeColor="text1"/>
        </w:rPr>
      </w:pPr>
      <w:r w:rsidRPr="0023478C">
        <w:rPr>
          <w:rFonts w:ascii="Century Gothic" w:hAnsi="Century Gothic" w:cs="Arial"/>
          <w:color w:val="000000" w:themeColor="text1"/>
        </w:rPr>
        <w:t xml:space="preserve">Diplomatic but also assertive as required. </w:t>
      </w:r>
    </w:p>
    <w:p w:rsidR="00DA33F5" w:rsidRPr="0023478C" w:rsidRDefault="00DA33F5" w:rsidP="00DA33F5">
      <w:pPr>
        <w:numPr>
          <w:ilvl w:val="0"/>
          <w:numId w:val="1"/>
        </w:numPr>
        <w:spacing w:after="0" w:line="240" w:lineRule="auto"/>
        <w:jc w:val="both"/>
        <w:rPr>
          <w:rFonts w:ascii="Century Gothic" w:hAnsi="Century Gothic" w:cs="Arial"/>
          <w:color w:val="000000" w:themeColor="text1"/>
        </w:rPr>
      </w:pPr>
      <w:r w:rsidRPr="0023478C">
        <w:rPr>
          <w:rFonts w:ascii="Century Gothic" w:hAnsi="Century Gothic" w:cs="Arial"/>
          <w:color w:val="000000" w:themeColor="text1"/>
        </w:rPr>
        <w:t>Able to prioritise, plan and organise efficiently and work with multiple conflicting priorities.</w:t>
      </w:r>
    </w:p>
    <w:p w:rsidR="00DA33F5" w:rsidRPr="0023478C" w:rsidRDefault="00DA33F5" w:rsidP="00DA33F5">
      <w:pPr>
        <w:numPr>
          <w:ilvl w:val="0"/>
          <w:numId w:val="1"/>
        </w:numPr>
        <w:spacing w:after="0" w:line="240" w:lineRule="auto"/>
        <w:jc w:val="both"/>
        <w:rPr>
          <w:rFonts w:ascii="Century Gothic" w:hAnsi="Century Gothic" w:cs="Arial"/>
          <w:color w:val="000000" w:themeColor="text1"/>
        </w:rPr>
      </w:pPr>
      <w:r w:rsidRPr="0023478C">
        <w:rPr>
          <w:rFonts w:ascii="Century Gothic" w:hAnsi="Century Gothic" w:cs="Arial"/>
          <w:color w:val="000000" w:themeColor="text1"/>
        </w:rPr>
        <w:lastRenderedPageBreak/>
        <w:t>Robust judgement and ability to make sound decisions quickly and effectively in complex situations.</w:t>
      </w:r>
    </w:p>
    <w:p w:rsidR="00DA33F5" w:rsidRPr="0023478C" w:rsidRDefault="00DA33F5" w:rsidP="00DA33F5">
      <w:pPr>
        <w:numPr>
          <w:ilvl w:val="0"/>
          <w:numId w:val="1"/>
        </w:numPr>
        <w:spacing w:after="0" w:line="240" w:lineRule="auto"/>
        <w:jc w:val="both"/>
        <w:rPr>
          <w:rFonts w:ascii="Century Gothic" w:hAnsi="Century Gothic" w:cs="Arial"/>
          <w:color w:val="000000" w:themeColor="text1"/>
        </w:rPr>
      </w:pPr>
      <w:r w:rsidRPr="0023478C">
        <w:rPr>
          <w:rFonts w:ascii="Century Gothic" w:hAnsi="Century Gothic" w:cs="Arial"/>
          <w:color w:val="000000" w:themeColor="text1"/>
        </w:rPr>
        <w:t>Collaborative and collegiate style.</w:t>
      </w:r>
    </w:p>
    <w:p w:rsidR="00DA33F5" w:rsidRPr="0023478C" w:rsidRDefault="00DA33F5" w:rsidP="00DA33F5">
      <w:pPr>
        <w:numPr>
          <w:ilvl w:val="0"/>
          <w:numId w:val="1"/>
        </w:numPr>
        <w:spacing w:after="0" w:line="240" w:lineRule="auto"/>
        <w:jc w:val="both"/>
        <w:rPr>
          <w:rFonts w:ascii="Century Gothic" w:hAnsi="Century Gothic" w:cs="Arial"/>
          <w:color w:val="000000" w:themeColor="text1"/>
        </w:rPr>
      </w:pPr>
      <w:r w:rsidRPr="0023478C">
        <w:rPr>
          <w:rFonts w:ascii="Century Gothic" w:hAnsi="Century Gothic" w:cs="Arial"/>
          <w:color w:val="000000" w:themeColor="text1"/>
        </w:rPr>
        <w:t>Self-motivated and uses initiative.</w:t>
      </w:r>
    </w:p>
    <w:p w:rsidR="00DA33F5" w:rsidRPr="0023478C" w:rsidRDefault="00DA33F5" w:rsidP="00DA33F5">
      <w:pPr>
        <w:numPr>
          <w:ilvl w:val="0"/>
          <w:numId w:val="1"/>
        </w:numPr>
        <w:spacing w:after="0" w:line="240" w:lineRule="auto"/>
        <w:jc w:val="both"/>
        <w:rPr>
          <w:rFonts w:ascii="Century Gothic" w:hAnsi="Century Gothic" w:cs="Arial"/>
          <w:color w:val="000000" w:themeColor="text1"/>
        </w:rPr>
      </w:pPr>
      <w:r w:rsidRPr="0023478C">
        <w:rPr>
          <w:rFonts w:ascii="Century Gothic" w:hAnsi="Century Gothic" w:cs="Arial"/>
          <w:color w:val="000000" w:themeColor="text1"/>
        </w:rPr>
        <w:t xml:space="preserve">Attitude of continuous improvement. </w:t>
      </w:r>
    </w:p>
    <w:p w:rsidR="00DA33F5" w:rsidRPr="00C12CA0" w:rsidRDefault="00DA33F5" w:rsidP="00C12CA0">
      <w:pPr>
        <w:numPr>
          <w:ilvl w:val="0"/>
          <w:numId w:val="1"/>
        </w:numPr>
        <w:spacing w:after="0" w:line="240" w:lineRule="auto"/>
        <w:jc w:val="both"/>
        <w:rPr>
          <w:rFonts w:ascii="Century Gothic" w:hAnsi="Century Gothic" w:cs="Arial"/>
          <w:color w:val="000000" w:themeColor="text1"/>
        </w:rPr>
      </w:pPr>
      <w:r w:rsidRPr="0023478C">
        <w:rPr>
          <w:rFonts w:ascii="Century Gothic" w:hAnsi="Century Gothic" w:cs="Arial"/>
          <w:color w:val="000000" w:themeColor="text1"/>
        </w:rPr>
        <w:t>Good standard or literacy &amp; numeracy.</w:t>
      </w:r>
    </w:p>
    <w:p w:rsidR="00DA33F5" w:rsidRPr="0023478C" w:rsidRDefault="00DA33F5" w:rsidP="00DA33F5">
      <w:pPr>
        <w:numPr>
          <w:ilvl w:val="0"/>
          <w:numId w:val="1"/>
        </w:numPr>
        <w:spacing w:after="0" w:line="240" w:lineRule="auto"/>
        <w:jc w:val="both"/>
        <w:rPr>
          <w:rFonts w:ascii="Century Gothic" w:hAnsi="Century Gothic" w:cs="Arial"/>
          <w:color w:val="000000" w:themeColor="text1"/>
        </w:rPr>
      </w:pPr>
      <w:r w:rsidRPr="0023478C">
        <w:rPr>
          <w:rFonts w:ascii="Century Gothic" w:hAnsi="Century Gothic" w:cs="Arial"/>
          <w:color w:val="000000" w:themeColor="text1"/>
        </w:rPr>
        <w:t>Confidential and professional.</w:t>
      </w:r>
    </w:p>
    <w:p w:rsidR="00DA33F5" w:rsidRPr="0023478C" w:rsidRDefault="00DA33F5" w:rsidP="00DA33F5">
      <w:pPr>
        <w:numPr>
          <w:ilvl w:val="0"/>
          <w:numId w:val="1"/>
        </w:numPr>
        <w:spacing w:after="0" w:line="240" w:lineRule="auto"/>
        <w:jc w:val="both"/>
        <w:rPr>
          <w:rFonts w:ascii="Century Gothic" w:hAnsi="Century Gothic" w:cs="Arial"/>
          <w:color w:val="000000" w:themeColor="text1"/>
        </w:rPr>
      </w:pPr>
      <w:r w:rsidRPr="0023478C">
        <w:rPr>
          <w:rFonts w:ascii="Century Gothic" w:hAnsi="Century Gothic" w:cs="Arial"/>
          <w:color w:val="000000" w:themeColor="text1"/>
        </w:rPr>
        <w:t xml:space="preserve">Remains calm under pressure. </w:t>
      </w:r>
    </w:p>
    <w:p w:rsidR="00DA33F5" w:rsidRPr="0023478C" w:rsidRDefault="00DA33F5" w:rsidP="00DA33F5">
      <w:pPr>
        <w:numPr>
          <w:ilvl w:val="0"/>
          <w:numId w:val="1"/>
        </w:numPr>
        <w:spacing w:after="0" w:line="240" w:lineRule="auto"/>
        <w:jc w:val="both"/>
        <w:rPr>
          <w:rFonts w:ascii="Century Gothic" w:hAnsi="Century Gothic" w:cs="Arial"/>
          <w:color w:val="000000" w:themeColor="text1"/>
        </w:rPr>
      </w:pPr>
      <w:r w:rsidRPr="0023478C">
        <w:rPr>
          <w:rFonts w:ascii="Century Gothic" w:hAnsi="Century Gothic" w:cs="Arial"/>
          <w:color w:val="000000" w:themeColor="text1"/>
        </w:rPr>
        <w:t>Flexible working style.</w:t>
      </w:r>
    </w:p>
    <w:p w:rsidR="00540C93" w:rsidRPr="00C12CA0" w:rsidRDefault="00540C93" w:rsidP="002B492B">
      <w:pPr>
        <w:spacing w:after="0" w:line="240" w:lineRule="auto"/>
        <w:ind w:left="1004"/>
        <w:jc w:val="both"/>
        <w:rPr>
          <w:rFonts w:ascii="Century Gothic" w:hAnsi="Century Gothic" w:cs="Arial"/>
          <w:color w:val="000000" w:themeColor="text1"/>
        </w:rPr>
      </w:pPr>
    </w:p>
    <w:p w:rsidR="000E4BE8" w:rsidRPr="00C12CA0" w:rsidRDefault="000E4BE8" w:rsidP="000E4BE8">
      <w:pPr>
        <w:spacing w:line="276" w:lineRule="auto"/>
        <w:ind w:left="360"/>
        <w:jc w:val="both"/>
        <w:rPr>
          <w:rFonts w:ascii="Century Gothic" w:hAnsi="Century Gothic" w:cs="Arial"/>
        </w:rPr>
      </w:pPr>
    </w:p>
    <w:p w:rsidR="00D826A9" w:rsidRPr="002B492B" w:rsidRDefault="000E4BE8" w:rsidP="00E059CA">
      <w:pPr>
        <w:spacing w:line="276" w:lineRule="auto"/>
        <w:jc w:val="both"/>
        <w:rPr>
          <w:rFonts w:ascii="Century Gothic" w:eastAsia="Times New Roman" w:hAnsi="Century Gothic" w:cs="Times New Roman"/>
          <w:b/>
          <w:color w:val="000000" w:themeColor="text1"/>
          <w:sz w:val="28"/>
          <w:szCs w:val="28"/>
          <w:u w:val="single"/>
        </w:rPr>
      </w:pPr>
      <w:r w:rsidRPr="002B492B">
        <w:rPr>
          <w:rFonts w:ascii="Century Gothic" w:eastAsia="Times New Roman" w:hAnsi="Century Gothic" w:cs="Times New Roman"/>
          <w:b/>
          <w:color w:val="000000" w:themeColor="text1"/>
          <w:sz w:val="28"/>
          <w:szCs w:val="28"/>
          <w:u w:val="single"/>
        </w:rPr>
        <w:t>Qualifications</w:t>
      </w:r>
      <w:r w:rsidR="002B492B" w:rsidRPr="002B492B">
        <w:rPr>
          <w:rFonts w:ascii="Century Gothic" w:eastAsia="Times New Roman" w:hAnsi="Century Gothic" w:cs="Times New Roman"/>
          <w:b/>
          <w:color w:val="000000" w:themeColor="text1"/>
          <w:sz w:val="28"/>
          <w:szCs w:val="28"/>
          <w:u w:val="single"/>
        </w:rPr>
        <w:t xml:space="preserve"> and essential criteria</w:t>
      </w:r>
    </w:p>
    <w:p w:rsidR="002B492B" w:rsidRDefault="00C12CA0" w:rsidP="002B492B">
      <w:pPr>
        <w:pStyle w:val="ListParagraph"/>
        <w:numPr>
          <w:ilvl w:val="0"/>
          <w:numId w:val="4"/>
        </w:numPr>
        <w:spacing w:line="276" w:lineRule="auto"/>
        <w:jc w:val="both"/>
        <w:rPr>
          <w:rFonts w:ascii="Century Gothic" w:hAnsi="Century Gothic" w:cs="Arial"/>
        </w:rPr>
      </w:pPr>
      <w:r w:rsidRPr="002B492B">
        <w:rPr>
          <w:rFonts w:ascii="Century Gothic" w:hAnsi="Century Gothic" w:cs="Arial"/>
        </w:rPr>
        <w:t>Either: Certified Orthotist, HND Orthotics, BSC Orthotics</w:t>
      </w:r>
    </w:p>
    <w:p w:rsidR="002B492B" w:rsidRDefault="00C12CA0" w:rsidP="002B492B">
      <w:pPr>
        <w:pStyle w:val="ListParagraph"/>
        <w:numPr>
          <w:ilvl w:val="0"/>
          <w:numId w:val="4"/>
        </w:numPr>
        <w:spacing w:line="276" w:lineRule="auto"/>
        <w:jc w:val="both"/>
        <w:rPr>
          <w:rFonts w:ascii="Century Gothic" w:hAnsi="Century Gothic" w:cs="Arial"/>
        </w:rPr>
      </w:pPr>
      <w:r w:rsidRPr="002B492B">
        <w:rPr>
          <w:rFonts w:ascii="Century Gothic" w:hAnsi="Century Gothic" w:cs="Arial"/>
        </w:rPr>
        <w:t xml:space="preserve">Fully HCPC registered </w:t>
      </w:r>
    </w:p>
    <w:p w:rsidR="000414E0" w:rsidRPr="003A6CE2" w:rsidRDefault="00C12CA0" w:rsidP="003A6CE2">
      <w:pPr>
        <w:pStyle w:val="ListParagraph"/>
        <w:numPr>
          <w:ilvl w:val="0"/>
          <w:numId w:val="4"/>
        </w:numPr>
        <w:spacing w:line="276" w:lineRule="auto"/>
        <w:jc w:val="both"/>
        <w:rPr>
          <w:rFonts w:ascii="Century Gothic" w:hAnsi="Century Gothic" w:cs="Arial"/>
        </w:rPr>
      </w:pPr>
      <w:r w:rsidRPr="002B492B">
        <w:rPr>
          <w:rFonts w:ascii="Century Gothic" w:hAnsi="Century Gothic" w:cs="Arial"/>
        </w:rPr>
        <w:t xml:space="preserve">Have full </w:t>
      </w:r>
      <w:r w:rsidR="00D826A9" w:rsidRPr="002B492B">
        <w:rPr>
          <w:rFonts w:ascii="Century Gothic" w:hAnsi="Century Gothic" w:cs="Arial"/>
        </w:rPr>
        <w:t xml:space="preserve">DBS Clearance </w:t>
      </w:r>
    </w:p>
    <w:p w:rsidR="000414E0" w:rsidRDefault="000414E0" w:rsidP="00C12CA0">
      <w:pPr>
        <w:spacing w:after="0" w:line="240" w:lineRule="auto"/>
        <w:jc w:val="both"/>
        <w:rPr>
          <w:rFonts w:ascii="Century Gothic" w:hAnsi="Century Gothic" w:cs="Arial"/>
        </w:rPr>
      </w:pPr>
    </w:p>
    <w:p w:rsidR="00CD1E5A" w:rsidRDefault="00CD1E5A" w:rsidP="00C12CA0">
      <w:pPr>
        <w:spacing w:after="0" w:line="240" w:lineRule="auto"/>
        <w:rPr>
          <w:rFonts w:ascii="Century Gothic" w:hAnsi="Century Gothic" w:cs="Arial"/>
          <w:color w:val="000000" w:themeColor="text1"/>
        </w:rPr>
      </w:pPr>
      <w:r w:rsidRPr="00C12CA0">
        <w:rPr>
          <w:rFonts w:ascii="Century Gothic" w:hAnsi="Century Gothic" w:cs="Arial"/>
          <w:color w:val="000000" w:themeColor="text1"/>
        </w:rPr>
        <w:t>If you would like to apply for this ro</w:t>
      </w:r>
      <w:r w:rsidR="00C12CA0" w:rsidRPr="00C12CA0">
        <w:rPr>
          <w:rFonts w:ascii="Century Gothic" w:hAnsi="Century Gothic" w:cs="Arial"/>
          <w:color w:val="000000" w:themeColor="text1"/>
        </w:rPr>
        <w:t xml:space="preserve">le, please submit an updated CV </w:t>
      </w:r>
      <w:r w:rsidRPr="00C12CA0">
        <w:rPr>
          <w:rFonts w:ascii="Century Gothic" w:hAnsi="Century Gothic" w:cs="Arial"/>
          <w:color w:val="000000" w:themeColor="text1"/>
        </w:rPr>
        <w:t>to </w:t>
      </w:r>
      <w:hyperlink r:id="rId8" w:history="1">
        <w:r w:rsidR="00C12CA0" w:rsidRPr="00C12CA0">
          <w:rPr>
            <w:rStyle w:val="Hyperlink"/>
            <w:rFonts w:ascii="Century Gothic" w:hAnsi="Century Gothic" w:cs="Arial"/>
            <w:b/>
          </w:rPr>
          <w:t>recruitment@abilitymatters.com</w:t>
        </w:r>
      </w:hyperlink>
      <w:r w:rsidRPr="00C12CA0">
        <w:rPr>
          <w:rFonts w:ascii="Century Gothic" w:hAnsi="Century Gothic" w:cs="Arial"/>
          <w:color w:val="000000" w:themeColor="text1"/>
        </w:rPr>
        <w:t> </w:t>
      </w:r>
    </w:p>
    <w:p w:rsidR="009F5E97" w:rsidRPr="00C12CA0" w:rsidRDefault="009F5E97" w:rsidP="00C12CA0">
      <w:pPr>
        <w:spacing w:after="0" w:line="240" w:lineRule="auto"/>
        <w:jc w:val="both"/>
        <w:rPr>
          <w:rFonts w:ascii="Century Gothic" w:hAnsi="Century Gothic" w:cs="Arial"/>
          <w:b/>
          <w:i/>
          <w:color w:val="000000" w:themeColor="text1"/>
        </w:rPr>
      </w:pPr>
    </w:p>
    <w:sectPr w:rsidR="009F5E97" w:rsidRPr="00C12CA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925" w:rsidRDefault="00064925" w:rsidP="00E059CA">
      <w:pPr>
        <w:spacing w:after="0" w:line="240" w:lineRule="auto"/>
      </w:pPr>
      <w:r>
        <w:separator/>
      </w:r>
    </w:p>
  </w:endnote>
  <w:endnote w:type="continuationSeparator" w:id="0">
    <w:p w:rsidR="00064925" w:rsidRDefault="00064925" w:rsidP="00E05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Bahnschrift Light"/>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925" w:rsidRDefault="00064925" w:rsidP="00E059CA">
      <w:pPr>
        <w:spacing w:after="0" w:line="240" w:lineRule="auto"/>
      </w:pPr>
      <w:r>
        <w:separator/>
      </w:r>
    </w:p>
  </w:footnote>
  <w:footnote w:type="continuationSeparator" w:id="0">
    <w:p w:rsidR="00064925" w:rsidRDefault="00064925" w:rsidP="00E05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9CA" w:rsidRDefault="00E059CA">
    <w:pPr>
      <w:pStyle w:val="Header"/>
    </w:pPr>
    <w:r>
      <w:rPr>
        <w:noProof/>
        <w:lang w:eastAsia="en-GB"/>
      </w:rPr>
      <w:drawing>
        <wp:anchor distT="0" distB="0" distL="114300" distR="114300" simplePos="0" relativeHeight="251659264" behindDoc="1" locked="0" layoutInCell="1" allowOverlap="1" wp14:anchorId="7673F1B4" wp14:editId="590C6B05">
          <wp:simplePos x="0" y="0"/>
          <wp:positionH relativeFrom="page">
            <wp:align>left</wp:align>
          </wp:positionH>
          <wp:positionV relativeFrom="paragraph">
            <wp:posOffset>-450215</wp:posOffset>
          </wp:positionV>
          <wp:extent cx="7590155" cy="579120"/>
          <wp:effectExtent l="0" t="0" r="0" b="0"/>
          <wp:wrapTight wrapText="bothSides">
            <wp:wrapPolygon edited="0">
              <wp:start x="0" y="0"/>
              <wp:lineTo x="0" y="20605"/>
              <wp:lineTo x="21522" y="20605"/>
              <wp:lineTo x="2152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0155" cy="5791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D2D01"/>
    <w:multiLevelType w:val="hybridMultilevel"/>
    <w:tmpl w:val="87182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841A5"/>
    <w:multiLevelType w:val="hybridMultilevel"/>
    <w:tmpl w:val="E7AC36F2"/>
    <w:lvl w:ilvl="0" w:tplc="00ECBCF8">
      <w:start w:val="1"/>
      <w:numFmt w:val="bullet"/>
      <w:lvlText w:val="-"/>
      <w:lvlJc w:val="left"/>
      <w:pPr>
        <w:ind w:left="720" w:hanging="360"/>
      </w:pPr>
      <w:rPr>
        <w:rFonts w:ascii="Century Gothic" w:eastAsiaTheme="minorHAns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B81893"/>
    <w:multiLevelType w:val="hybridMultilevel"/>
    <w:tmpl w:val="D9B0D020"/>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3DF9442E"/>
    <w:multiLevelType w:val="hybridMultilevel"/>
    <w:tmpl w:val="B5DE9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9CA"/>
    <w:rsid w:val="000132D5"/>
    <w:rsid w:val="000414E0"/>
    <w:rsid w:val="000436A1"/>
    <w:rsid w:val="00064925"/>
    <w:rsid w:val="000725D0"/>
    <w:rsid w:val="000E4BE8"/>
    <w:rsid w:val="0017729E"/>
    <w:rsid w:val="001B4932"/>
    <w:rsid w:val="00212CCC"/>
    <w:rsid w:val="002B492B"/>
    <w:rsid w:val="002B59F2"/>
    <w:rsid w:val="002D56F9"/>
    <w:rsid w:val="00320EC3"/>
    <w:rsid w:val="003A6CE2"/>
    <w:rsid w:val="00434C32"/>
    <w:rsid w:val="00480C52"/>
    <w:rsid w:val="00540C93"/>
    <w:rsid w:val="00576E71"/>
    <w:rsid w:val="00664E57"/>
    <w:rsid w:val="006A7CAB"/>
    <w:rsid w:val="007D0935"/>
    <w:rsid w:val="00860F7C"/>
    <w:rsid w:val="008B1EED"/>
    <w:rsid w:val="008E02C9"/>
    <w:rsid w:val="008F685C"/>
    <w:rsid w:val="009F5E97"/>
    <w:rsid w:val="00B22655"/>
    <w:rsid w:val="00B73FE8"/>
    <w:rsid w:val="00C12CA0"/>
    <w:rsid w:val="00C65516"/>
    <w:rsid w:val="00CA506F"/>
    <w:rsid w:val="00CD1E5A"/>
    <w:rsid w:val="00D826A9"/>
    <w:rsid w:val="00D836E5"/>
    <w:rsid w:val="00D931F1"/>
    <w:rsid w:val="00DA33F5"/>
    <w:rsid w:val="00E059CA"/>
    <w:rsid w:val="00E91792"/>
    <w:rsid w:val="00ED4D41"/>
    <w:rsid w:val="00EF6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A48A6"/>
  <w15:chartTrackingRefBased/>
  <w15:docId w15:val="{B95998A8-53D5-4EB4-8835-D4CFB2131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A33F5"/>
    <w:pPr>
      <w:keepNext/>
      <w:overflowPunct w:val="0"/>
      <w:autoSpaceDE w:val="0"/>
      <w:autoSpaceDN w:val="0"/>
      <w:adjustRightInd w:val="0"/>
      <w:spacing w:before="40" w:after="120" w:line="240" w:lineRule="auto"/>
      <w:ind w:left="284"/>
      <w:textAlignment w:val="baseline"/>
      <w:outlineLvl w:val="0"/>
    </w:pPr>
    <w:rPr>
      <w:rFonts w:ascii="Century Gothic" w:eastAsia="Times New Roman" w:hAnsi="Century Gothic" w:cs="Times New Roman"/>
      <w:b/>
      <w:color w:val="404040" w:themeColor="text1" w:themeTint="B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9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9CA"/>
  </w:style>
  <w:style w:type="paragraph" w:styleId="Footer">
    <w:name w:val="footer"/>
    <w:basedOn w:val="Normal"/>
    <w:link w:val="FooterChar"/>
    <w:uiPriority w:val="99"/>
    <w:unhideWhenUsed/>
    <w:rsid w:val="00E059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9CA"/>
  </w:style>
  <w:style w:type="paragraph" w:styleId="NormalWeb">
    <w:name w:val="Normal (Web)"/>
    <w:basedOn w:val="Normal"/>
    <w:uiPriority w:val="99"/>
    <w:unhideWhenUsed/>
    <w:rsid w:val="00E059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059CA"/>
    <w:rPr>
      <w:b/>
      <w:bCs/>
    </w:rPr>
  </w:style>
  <w:style w:type="character" w:styleId="Emphasis">
    <w:name w:val="Emphasis"/>
    <w:basedOn w:val="DefaultParagraphFont"/>
    <w:uiPriority w:val="20"/>
    <w:qFormat/>
    <w:rsid w:val="00CD1E5A"/>
    <w:rPr>
      <w:i/>
      <w:iCs/>
    </w:rPr>
  </w:style>
  <w:style w:type="character" w:styleId="Hyperlink">
    <w:name w:val="Hyperlink"/>
    <w:basedOn w:val="DefaultParagraphFont"/>
    <w:uiPriority w:val="99"/>
    <w:unhideWhenUsed/>
    <w:rsid w:val="00CD1E5A"/>
    <w:rPr>
      <w:color w:val="0000FF"/>
      <w:u w:val="single"/>
    </w:rPr>
  </w:style>
  <w:style w:type="paragraph" w:styleId="ListParagraph">
    <w:name w:val="List Paragraph"/>
    <w:basedOn w:val="Normal"/>
    <w:uiPriority w:val="34"/>
    <w:qFormat/>
    <w:rsid w:val="00540C93"/>
    <w:pPr>
      <w:ind w:left="720"/>
      <w:contextualSpacing/>
    </w:pPr>
  </w:style>
  <w:style w:type="character" w:customStyle="1" w:styleId="Heading1Char">
    <w:name w:val="Heading 1 Char"/>
    <w:basedOn w:val="DefaultParagraphFont"/>
    <w:link w:val="Heading1"/>
    <w:rsid w:val="00DA33F5"/>
    <w:rPr>
      <w:rFonts w:ascii="Century Gothic" w:eastAsia="Times New Roman" w:hAnsi="Century Gothic" w:cs="Times New Roman"/>
      <w:b/>
      <w:color w:val="404040" w:themeColor="text1" w:themeTint="BF"/>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969046">
      <w:bodyDiv w:val="1"/>
      <w:marLeft w:val="0"/>
      <w:marRight w:val="0"/>
      <w:marTop w:val="0"/>
      <w:marBottom w:val="0"/>
      <w:divBdr>
        <w:top w:val="none" w:sz="0" w:space="0" w:color="auto"/>
        <w:left w:val="none" w:sz="0" w:space="0" w:color="auto"/>
        <w:bottom w:val="none" w:sz="0" w:space="0" w:color="auto"/>
        <w:right w:val="none" w:sz="0" w:space="0" w:color="auto"/>
      </w:divBdr>
    </w:div>
    <w:div w:id="287316736">
      <w:bodyDiv w:val="1"/>
      <w:marLeft w:val="0"/>
      <w:marRight w:val="0"/>
      <w:marTop w:val="0"/>
      <w:marBottom w:val="0"/>
      <w:divBdr>
        <w:top w:val="none" w:sz="0" w:space="0" w:color="auto"/>
        <w:left w:val="none" w:sz="0" w:space="0" w:color="auto"/>
        <w:bottom w:val="none" w:sz="0" w:space="0" w:color="auto"/>
        <w:right w:val="none" w:sz="0" w:space="0" w:color="auto"/>
      </w:divBdr>
    </w:div>
    <w:div w:id="693773770">
      <w:bodyDiv w:val="1"/>
      <w:marLeft w:val="0"/>
      <w:marRight w:val="0"/>
      <w:marTop w:val="0"/>
      <w:marBottom w:val="0"/>
      <w:divBdr>
        <w:top w:val="none" w:sz="0" w:space="0" w:color="auto"/>
        <w:left w:val="none" w:sz="0" w:space="0" w:color="auto"/>
        <w:bottom w:val="none" w:sz="0" w:space="0" w:color="auto"/>
        <w:right w:val="none" w:sz="0" w:space="0" w:color="auto"/>
      </w:divBdr>
      <w:divsChild>
        <w:div w:id="89737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abilitymatter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Jones</dc:creator>
  <cp:keywords/>
  <dc:description/>
  <cp:lastModifiedBy>Amy Jones</cp:lastModifiedBy>
  <cp:revision>5</cp:revision>
  <dcterms:created xsi:type="dcterms:W3CDTF">2021-06-23T09:33:00Z</dcterms:created>
  <dcterms:modified xsi:type="dcterms:W3CDTF">2021-06-23T10:20:00Z</dcterms:modified>
</cp:coreProperties>
</file>