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D8CB" w14:textId="77777777" w:rsidR="00CC3019" w:rsidRPr="00625152" w:rsidRDefault="00CC3019" w:rsidP="00CC3019">
      <w:pPr>
        <w:pStyle w:val="AppendixTitle"/>
        <w:numPr>
          <w:ilvl w:val="0"/>
          <w:numId w:val="0"/>
        </w:numPr>
      </w:pPr>
      <w:bookmarkStart w:id="0" w:name="_Toc64830649"/>
      <w:bookmarkStart w:id="1" w:name="_Toc69922157"/>
      <w:bookmarkStart w:id="2" w:name="_Toc64830647"/>
      <w:r w:rsidRPr="000D4B46">
        <w:t>Invitation</w:t>
      </w:r>
      <w:r>
        <w:t xml:space="preserve"> Documentation</w:t>
      </w:r>
      <w:bookmarkEnd w:id="0"/>
      <w:bookmarkEnd w:id="1"/>
    </w:p>
    <w:p w14:paraId="5ECEB524" w14:textId="77777777" w:rsidR="00CC3019" w:rsidRPr="00625152" w:rsidRDefault="00CC3019" w:rsidP="00CC3019">
      <w:r>
        <w:t>Dear fellow AHP,</w:t>
      </w:r>
    </w:p>
    <w:p w14:paraId="544AE765" w14:textId="77777777" w:rsidR="00CC3019" w:rsidRPr="00625152" w:rsidRDefault="00CC3019" w:rsidP="00CC3019">
      <w:r w:rsidRPr="00625152">
        <w:t xml:space="preserve">I am inviting you to participate in a research study into </w:t>
      </w:r>
      <w:r w:rsidRPr="008D1CE8">
        <w:rPr>
          <w:b/>
        </w:rPr>
        <w:t>AHP leadership</w:t>
      </w:r>
      <w:r>
        <w:t>:</w:t>
      </w:r>
      <w:r w:rsidRPr="00625152">
        <w:t xml:space="preserve"> </w:t>
      </w:r>
      <w:r w:rsidRPr="008D1CE8">
        <w:rPr>
          <w:b/>
          <w:i/>
        </w:rPr>
        <w:t xml:space="preserve">the barriers </w:t>
      </w:r>
      <w:r>
        <w:rPr>
          <w:b/>
          <w:i/>
        </w:rPr>
        <w:t xml:space="preserve">and opportunities </w:t>
      </w:r>
      <w:r w:rsidRPr="008D1CE8">
        <w:rPr>
          <w:b/>
          <w:i/>
        </w:rPr>
        <w:t>faced by AHPs moving from junior to middle leadership/management positions and how service leaders can facilitate AHP leadership and career development</w:t>
      </w:r>
      <w:r w:rsidRPr="008F113D">
        <w:t>.</w:t>
      </w:r>
    </w:p>
    <w:p w14:paraId="24FDC0C5" w14:textId="77777777" w:rsidR="00CC3019" w:rsidRDefault="00CC3019" w:rsidP="00CC3019">
      <w:r>
        <w:t>I</w:t>
      </w:r>
      <w:r w:rsidRPr="00625152">
        <w:t xml:space="preserve"> am asking </w:t>
      </w:r>
      <w:r w:rsidRPr="008D1CE8">
        <w:rPr>
          <w:b/>
        </w:rPr>
        <w:t>AHPs</w:t>
      </w:r>
      <w:r w:rsidRPr="00625152">
        <w:t xml:space="preserve"> from all professions </w:t>
      </w:r>
      <w:r w:rsidRPr="008D1CE8">
        <w:rPr>
          <w:b/>
        </w:rPr>
        <w:t>across England</w:t>
      </w:r>
      <w:r w:rsidRPr="00625152">
        <w:t xml:space="preserve"> to </w:t>
      </w:r>
      <w:r>
        <w:t>volunteer</w:t>
      </w:r>
      <w:r w:rsidRPr="00625152">
        <w:t xml:space="preserve">.  </w:t>
      </w:r>
      <w:r>
        <w:t xml:space="preserve">I am seeking AHPs in </w:t>
      </w:r>
      <w:r w:rsidRPr="009509B3">
        <w:rPr>
          <w:b/>
        </w:rPr>
        <w:t>junior to middle leadership positions</w:t>
      </w:r>
      <w:r>
        <w:t>.  If you work within the NHS, this will usually be between bands 5-7.</w:t>
      </w:r>
    </w:p>
    <w:p w14:paraId="1778C1DC" w14:textId="77777777" w:rsidR="00CC3019" w:rsidRPr="00625152" w:rsidRDefault="00CC3019" w:rsidP="00CC3019">
      <w:r w:rsidRPr="00625152">
        <w:t>T</w:t>
      </w:r>
      <w:r>
        <w:t>o participate, y</w:t>
      </w:r>
      <w:r w:rsidRPr="00625152">
        <w:t xml:space="preserve">ou </w:t>
      </w:r>
      <w:r>
        <w:t xml:space="preserve">can volunteer to participate in a </w:t>
      </w:r>
      <w:r>
        <w:rPr>
          <w:b/>
        </w:rPr>
        <w:t>focus group</w:t>
      </w:r>
      <w:r w:rsidRPr="00625152">
        <w:t>.  Your responses to the quest</w:t>
      </w:r>
      <w:r>
        <w:t>ions will be kept confidential.</w:t>
      </w:r>
    </w:p>
    <w:p w14:paraId="376BCA04" w14:textId="73630290" w:rsidR="000973E4" w:rsidRDefault="31E2BDBC" w:rsidP="00CC3019">
      <w:r>
        <w:t xml:space="preserve">To express interest, please email me by the </w:t>
      </w:r>
      <w:r w:rsidRPr="31E2BDBC">
        <w:rPr>
          <w:b/>
          <w:bCs/>
        </w:rPr>
        <w:t>Friday 4</w:t>
      </w:r>
      <w:r w:rsidRPr="31E2BDBC">
        <w:rPr>
          <w:b/>
          <w:bCs/>
          <w:vertAlign w:val="superscript"/>
        </w:rPr>
        <w:t>th</w:t>
      </w:r>
      <w:r w:rsidRPr="31E2BDBC">
        <w:rPr>
          <w:b/>
          <w:bCs/>
        </w:rPr>
        <w:t xml:space="preserve"> June 2021</w:t>
      </w:r>
      <w:r>
        <w:t xml:space="preserve">.  If you have no further questions, you can email me the Participant Consent Form at this time.  Otherwise, I will be able to talk through any questions you may have.  </w:t>
      </w:r>
    </w:p>
    <w:p w14:paraId="3FFECBF9" w14:textId="77777777" w:rsidR="00CC3019" w:rsidRPr="00625152" w:rsidRDefault="00CC3019" w:rsidP="00CC3019">
      <w:r w:rsidRPr="00625152">
        <w:t>There is no compensation for participating in this study.  Your participation may help to strengthen AHP’s voice around leadership.</w:t>
      </w:r>
    </w:p>
    <w:p w14:paraId="0DAC5E15" w14:textId="77777777" w:rsidR="00CC3019" w:rsidRPr="00625152" w:rsidRDefault="00CC3019" w:rsidP="00CC3019">
      <w:r>
        <w:t>I am completing this study as part of my M</w:t>
      </w:r>
      <w:r w:rsidRPr="00625152">
        <w:t xml:space="preserve">aster’s </w:t>
      </w:r>
      <w:r>
        <w:t>degree at Sheffield Hallam University in Leadership in Health and Social Care.</w:t>
      </w:r>
      <w:r w:rsidR="006C0C57">
        <w:t xml:space="preserve">  This has been funded by the HEE Yorkshire and Humber Leadership Faculty, AHP CPD funding, RCSLT </w:t>
      </w:r>
      <w:r w:rsidR="009D7A02">
        <w:t>Minor G</w:t>
      </w:r>
      <w:r w:rsidR="006C0C57">
        <w:t>rants panel, and self-funding.</w:t>
      </w:r>
    </w:p>
    <w:p w14:paraId="7F3A2F76" w14:textId="77777777" w:rsidR="00CC3019" w:rsidRPr="00625152" w:rsidRDefault="00CC3019" w:rsidP="00CC3019">
      <w:pPr>
        <w:rPr>
          <w:b/>
          <w:bCs/>
        </w:rPr>
      </w:pPr>
      <w:r w:rsidRPr="00625152">
        <w:t>If you have any questions please do not hesitate to ask.</w:t>
      </w:r>
    </w:p>
    <w:p w14:paraId="56DE7CD5" w14:textId="77777777" w:rsidR="00CC3019" w:rsidRPr="00625152" w:rsidRDefault="00CC3019" w:rsidP="00CC3019">
      <w:r w:rsidRPr="00625152">
        <w:t>Thank you</w:t>
      </w:r>
      <w:r>
        <w:t xml:space="preserve"> for your time</w:t>
      </w:r>
      <w:r w:rsidRPr="00625152">
        <w:t xml:space="preserve">, </w:t>
      </w:r>
    </w:p>
    <w:p w14:paraId="02803EA5" w14:textId="77777777" w:rsidR="00CC3019" w:rsidRPr="00625152" w:rsidRDefault="00CC3019" w:rsidP="00CC3019">
      <w:r w:rsidRPr="00625152">
        <w:t>Laura Mizzi</w:t>
      </w:r>
    </w:p>
    <w:p w14:paraId="157C316C" w14:textId="77777777" w:rsidR="00CC3019" w:rsidRDefault="006A0C9C" w:rsidP="00CC3019">
      <w:pPr>
        <w:rPr>
          <w:rFonts w:cs="Arial"/>
          <w:bCs/>
          <w:szCs w:val="24"/>
        </w:rPr>
      </w:pPr>
      <w:hyperlink r:id="rId5" w:history="1">
        <w:r w:rsidR="00CC3019" w:rsidRPr="00590958">
          <w:rPr>
            <w:rStyle w:val="Hyperlink"/>
            <w:rFonts w:cs="Arial"/>
            <w:bCs/>
            <w:szCs w:val="24"/>
          </w:rPr>
          <w:t>Laura.mizzi@nhs.net</w:t>
        </w:r>
      </w:hyperlink>
      <w:r w:rsidR="00CC3019">
        <w:rPr>
          <w:rFonts w:cs="Arial"/>
          <w:bCs/>
          <w:szCs w:val="24"/>
        </w:rPr>
        <w:br w:type="page"/>
      </w:r>
    </w:p>
    <w:p w14:paraId="5B7A065F" w14:textId="77777777" w:rsidR="00CC3019" w:rsidRPr="00625152" w:rsidRDefault="00CC3019" w:rsidP="00CC3019">
      <w:pPr>
        <w:pStyle w:val="AppendixTitle"/>
        <w:numPr>
          <w:ilvl w:val="0"/>
          <w:numId w:val="0"/>
        </w:numPr>
      </w:pPr>
      <w:bookmarkStart w:id="3" w:name="_Toc69922158"/>
      <w:r>
        <w:lastRenderedPageBreak/>
        <w:t>I</w:t>
      </w:r>
      <w:r w:rsidRPr="00625152">
        <w:t xml:space="preserve">nformation </w:t>
      </w:r>
      <w:r>
        <w:t>S</w:t>
      </w:r>
      <w:r w:rsidRPr="00625152">
        <w:t>heet</w:t>
      </w:r>
      <w:bookmarkEnd w:id="2"/>
      <w:bookmarkEnd w:id="3"/>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624"/>
      </w:tblGrid>
      <w:tr w:rsidR="00CC3019" w:rsidRPr="00625152" w14:paraId="16C35460" w14:textId="77777777" w:rsidTr="00E27791">
        <w:trPr>
          <w:cantSplit/>
        </w:trPr>
        <w:tc>
          <w:tcPr>
            <w:tcW w:w="90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050E5E" w14:textId="77777777" w:rsidR="00CC3019" w:rsidRPr="008D1CE8" w:rsidRDefault="00CC3019" w:rsidP="00E27791">
            <w:pPr>
              <w:pStyle w:val="Tabletext"/>
              <w:rPr>
                <w:b/>
                <w:sz w:val="22"/>
                <w:szCs w:val="18"/>
                <w:lang w:eastAsia="en-GB"/>
              </w:rPr>
            </w:pPr>
            <w:r w:rsidRPr="008D1CE8">
              <w:rPr>
                <w:b/>
                <w:lang w:eastAsia="en-GB"/>
              </w:rPr>
              <w:t>PARTICIPANT INFORMATION SHEET</w:t>
            </w:r>
          </w:p>
          <w:p w14:paraId="60609D2E" w14:textId="77777777" w:rsidR="00CC3019" w:rsidRPr="00625152" w:rsidRDefault="00CC3019" w:rsidP="00E27791">
            <w:pPr>
              <w:pStyle w:val="Tabletext"/>
              <w:rPr>
                <w:sz w:val="18"/>
                <w:szCs w:val="18"/>
                <w:lang w:eastAsia="en-GB"/>
              </w:rPr>
            </w:pPr>
            <w:r w:rsidRPr="00625152">
              <w:rPr>
                <w:lang w:eastAsia="en-GB"/>
              </w:rPr>
              <w:t>You will be given a copy of this information sheet to keep </w:t>
            </w:r>
          </w:p>
        </w:tc>
      </w:tr>
      <w:tr w:rsidR="00CC3019" w:rsidRPr="00625152" w14:paraId="72D2CCA6"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465DED6F" w14:textId="77777777" w:rsidR="00CC3019" w:rsidRPr="000D4B46" w:rsidRDefault="00CC3019" w:rsidP="00E27791">
            <w:pPr>
              <w:pStyle w:val="Tabletext"/>
              <w:jc w:val="left"/>
              <w:rPr>
                <w:b/>
                <w:lang w:eastAsia="en-GB"/>
              </w:rPr>
            </w:pPr>
            <w:r w:rsidRPr="000D4B46">
              <w:rPr>
                <w:b/>
                <w:lang w:eastAsia="en-GB"/>
              </w:rPr>
              <w:t>Study title </w:t>
            </w:r>
          </w:p>
        </w:tc>
        <w:tc>
          <w:tcPr>
            <w:tcW w:w="6624" w:type="dxa"/>
            <w:tcBorders>
              <w:top w:val="nil"/>
              <w:left w:val="nil"/>
              <w:bottom w:val="single" w:sz="6" w:space="0" w:color="auto"/>
              <w:right w:val="single" w:sz="6" w:space="0" w:color="auto"/>
            </w:tcBorders>
            <w:shd w:val="clear" w:color="auto" w:fill="auto"/>
            <w:hideMark/>
          </w:tcPr>
          <w:p w14:paraId="41F8C028" w14:textId="77777777" w:rsidR="00CC3019" w:rsidRPr="000D4B46" w:rsidRDefault="00CC3019" w:rsidP="00E27791">
            <w:pPr>
              <w:pStyle w:val="Tabletext"/>
            </w:pPr>
            <w:r w:rsidRPr="008F113D">
              <w:t xml:space="preserve">Moving on up: The barriers </w:t>
            </w:r>
            <w:r>
              <w:t xml:space="preserve">and opportunities </w:t>
            </w:r>
            <w:r w:rsidRPr="008F113D">
              <w:t>faced by allied health professionals (AHPs) moving to middle leadership positions in organisations and how service leaders can facilitate AHP leadership and career development.</w:t>
            </w:r>
          </w:p>
        </w:tc>
      </w:tr>
      <w:tr w:rsidR="00CC3019" w:rsidRPr="00625152" w14:paraId="589147AE"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4E4725E8" w14:textId="77777777" w:rsidR="00CC3019" w:rsidRPr="000D4B46" w:rsidRDefault="00CC3019" w:rsidP="00E27791">
            <w:pPr>
              <w:pStyle w:val="Tabletext"/>
              <w:jc w:val="left"/>
              <w:rPr>
                <w:b/>
                <w:lang w:eastAsia="en-GB"/>
              </w:rPr>
            </w:pPr>
            <w:r w:rsidRPr="000D4B46">
              <w:rPr>
                <w:b/>
                <w:lang w:eastAsia="en-GB"/>
              </w:rPr>
              <w:t>Overview </w:t>
            </w:r>
          </w:p>
        </w:tc>
        <w:tc>
          <w:tcPr>
            <w:tcW w:w="6624" w:type="dxa"/>
            <w:tcBorders>
              <w:top w:val="nil"/>
              <w:left w:val="nil"/>
              <w:bottom w:val="single" w:sz="6" w:space="0" w:color="auto"/>
              <w:right w:val="single" w:sz="6" w:space="0" w:color="auto"/>
            </w:tcBorders>
            <w:shd w:val="clear" w:color="auto" w:fill="auto"/>
            <w:hideMark/>
          </w:tcPr>
          <w:p w14:paraId="371E94C4" w14:textId="77777777" w:rsidR="00CC3019" w:rsidRPr="000D4B46" w:rsidRDefault="00CC3019" w:rsidP="00E27791">
            <w:pPr>
              <w:pStyle w:val="Tabletext"/>
            </w:pPr>
            <w:r w:rsidRPr="000D4B46">
              <w:t xml:space="preserve">Please take part in a study about the barriers </w:t>
            </w:r>
            <w:r>
              <w:t xml:space="preserve">and opportunities </w:t>
            </w:r>
            <w:r w:rsidRPr="000D4B46">
              <w:t>that junior AHPs face with moving onto middle leadership positions.  It will identify how service leaders can facilitate AHP leadership development.</w:t>
            </w:r>
          </w:p>
          <w:p w14:paraId="749B950E" w14:textId="77777777" w:rsidR="00CC3019" w:rsidRPr="000D4B46" w:rsidRDefault="00CC3019" w:rsidP="00E27791">
            <w:pPr>
              <w:pStyle w:val="Tabletext"/>
            </w:pPr>
            <w:r w:rsidRPr="000D4B46">
              <w:t>This research study will count towards my dissertation, as part of the MSc Health and Social Care Leadership</w:t>
            </w:r>
            <w:r>
              <w:t xml:space="preserve"> at Sheffield Hallam University</w:t>
            </w:r>
            <w:r w:rsidRPr="000D4B46">
              <w:t>.</w:t>
            </w:r>
          </w:p>
          <w:p w14:paraId="6796E065" w14:textId="77777777" w:rsidR="00CC3019" w:rsidRPr="000D4B46" w:rsidRDefault="00CC3019" w:rsidP="00E27791">
            <w:pPr>
              <w:pStyle w:val="Tabletext"/>
              <w:rPr>
                <w:highlight w:val="yellow"/>
              </w:rPr>
            </w:pPr>
            <w:r w:rsidRPr="000D4B46">
              <w:t>Please ask me if there is anything that is not clear.  </w:t>
            </w:r>
          </w:p>
        </w:tc>
      </w:tr>
      <w:tr w:rsidR="00CC3019" w:rsidRPr="00625152" w14:paraId="274E70F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39DBD849" w14:textId="77777777" w:rsidR="00CC3019" w:rsidRPr="000D4B46" w:rsidRDefault="00CC3019" w:rsidP="00E27791">
            <w:pPr>
              <w:pStyle w:val="Tabletext"/>
              <w:jc w:val="left"/>
              <w:rPr>
                <w:b/>
                <w:color w:val="000000"/>
                <w:lang w:eastAsia="en-GB"/>
              </w:rPr>
            </w:pPr>
            <w:r w:rsidRPr="000D4B46">
              <w:rPr>
                <w:b/>
                <w:lang w:eastAsia="en-GB"/>
              </w:rPr>
              <w:t>Why have you asked me to take part?</w:t>
            </w:r>
          </w:p>
        </w:tc>
        <w:tc>
          <w:tcPr>
            <w:tcW w:w="6624" w:type="dxa"/>
            <w:tcBorders>
              <w:top w:val="nil"/>
              <w:left w:val="nil"/>
              <w:bottom w:val="single" w:sz="6" w:space="0" w:color="auto"/>
              <w:right w:val="single" w:sz="6" w:space="0" w:color="auto"/>
            </w:tcBorders>
            <w:shd w:val="clear" w:color="auto" w:fill="auto"/>
            <w:hideMark/>
          </w:tcPr>
          <w:p w14:paraId="7A93CF08" w14:textId="77777777" w:rsidR="00CC3019" w:rsidRPr="000D4B46" w:rsidRDefault="00CC3019" w:rsidP="00E27791">
            <w:pPr>
              <w:pStyle w:val="Tabletext"/>
            </w:pPr>
            <w:r w:rsidRPr="000D4B46">
              <w:t xml:space="preserve">You are an AHP in England </w:t>
            </w:r>
            <w:r>
              <w:t>in junior to middle leadership positions</w:t>
            </w:r>
            <w:r w:rsidRPr="000D4B46">
              <w:t xml:space="preserve">.  </w:t>
            </w:r>
            <w:r>
              <w:t xml:space="preserve">If you are working within the NHS, this will bands 5-7.  </w:t>
            </w:r>
            <w:r w:rsidRPr="000D4B46">
              <w:t>Your opinion is therefore vital to this study</w:t>
            </w:r>
            <w:r>
              <w:t>.</w:t>
            </w:r>
          </w:p>
        </w:tc>
      </w:tr>
      <w:tr w:rsidR="00CC3019" w:rsidRPr="00625152" w14:paraId="303449F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5FD34BB6" w14:textId="77777777" w:rsidR="00CC3019" w:rsidRPr="000D4B46" w:rsidRDefault="00CC3019" w:rsidP="00E27791">
            <w:pPr>
              <w:pStyle w:val="Tabletext"/>
              <w:jc w:val="left"/>
              <w:rPr>
                <w:b/>
                <w:lang w:eastAsia="en-GB"/>
              </w:rPr>
            </w:pPr>
            <w:r w:rsidRPr="000D4B46">
              <w:rPr>
                <w:b/>
                <w:lang w:eastAsia="en-GB"/>
              </w:rPr>
              <w:t>Do I have to take part? </w:t>
            </w:r>
          </w:p>
        </w:tc>
        <w:tc>
          <w:tcPr>
            <w:tcW w:w="6624" w:type="dxa"/>
            <w:tcBorders>
              <w:top w:val="nil"/>
              <w:left w:val="nil"/>
              <w:bottom w:val="single" w:sz="6" w:space="0" w:color="auto"/>
              <w:right w:val="single" w:sz="6" w:space="0" w:color="auto"/>
            </w:tcBorders>
            <w:shd w:val="clear" w:color="auto" w:fill="auto"/>
            <w:hideMark/>
          </w:tcPr>
          <w:p w14:paraId="57375C93" w14:textId="77777777" w:rsidR="00CC3019" w:rsidRPr="000D4B46" w:rsidRDefault="00CC3019" w:rsidP="00E27791">
            <w:pPr>
              <w:pStyle w:val="Tabletext"/>
            </w:pPr>
            <w:r w:rsidRPr="000D4B46">
              <w:t xml:space="preserve">It is up to you to decide whether you want to take part or not.  Your decision to take part in this study is voluntary.  </w:t>
            </w:r>
          </w:p>
          <w:p w14:paraId="5FB6D600" w14:textId="77777777" w:rsidR="00CC3019" w:rsidRDefault="00CC3019" w:rsidP="00E27791">
            <w:pPr>
              <w:pStyle w:val="Tabletext"/>
            </w:pPr>
            <w:r w:rsidRPr="000D4B46">
              <w:t xml:space="preserve">A copy of the information provided here is yours to keep, along with the consent form if you do decide to take part.  You can still decide to withdraw </w:t>
            </w:r>
            <w:r>
              <w:t xml:space="preserve">from the study </w:t>
            </w:r>
            <w:r w:rsidRPr="000D4B46">
              <w:t>at any time without giving a reason, or you can decide not to answer a particular question.</w:t>
            </w:r>
          </w:p>
          <w:p w14:paraId="1A2E6F48" w14:textId="77777777" w:rsidR="00CC3019" w:rsidRPr="000D4B46" w:rsidRDefault="00CC3019" w:rsidP="00E27791">
            <w:pPr>
              <w:pStyle w:val="Tabletext"/>
            </w:pPr>
            <w:r>
              <w:t>I</w:t>
            </w:r>
            <w:r w:rsidRPr="000D4B46">
              <w:t xml:space="preserve">f </w:t>
            </w:r>
            <w:r>
              <w:t xml:space="preserve">you withdraw your consent </w:t>
            </w:r>
            <w:r w:rsidRPr="000D4B46">
              <w:t xml:space="preserve">before the thesis is submitted, then the recording and/or transcript will be deleted immediately and no quotes will be used from the </w:t>
            </w:r>
            <w:r>
              <w:t>focus group</w:t>
            </w:r>
            <w:r w:rsidRPr="000D4B46">
              <w:t xml:space="preserve">.  If it is after the thesis has been submitted, the </w:t>
            </w:r>
            <w:r>
              <w:t xml:space="preserve">written </w:t>
            </w:r>
            <w:r w:rsidRPr="000D4B46">
              <w:t>transcript will be deleted.</w:t>
            </w:r>
          </w:p>
        </w:tc>
      </w:tr>
      <w:tr w:rsidR="00CC3019" w:rsidRPr="00625152" w14:paraId="09ADB0C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500E8C4C" w14:textId="77777777" w:rsidR="00CC3019" w:rsidRPr="000D4B46" w:rsidRDefault="00CC3019" w:rsidP="00E27791">
            <w:pPr>
              <w:pStyle w:val="Tabletext"/>
              <w:jc w:val="left"/>
              <w:rPr>
                <w:b/>
                <w:color w:val="000000"/>
                <w:lang w:eastAsia="en-GB"/>
              </w:rPr>
            </w:pPr>
            <w:r w:rsidRPr="000D4B46">
              <w:rPr>
                <w:b/>
                <w:lang w:eastAsia="en-GB"/>
              </w:rPr>
              <w:t>What will I need to do?</w:t>
            </w:r>
          </w:p>
        </w:tc>
        <w:tc>
          <w:tcPr>
            <w:tcW w:w="6624" w:type="dxa"/>
            <w:tcBorders>
              <w:top w:val="nil"/>
              <w:left w:val="nil"/>
              <w:bottom w:val="single" w:sz="6" w:space="0" w:color="auto"/>
              <w:right w:val="single" w:sz="6" w:space="0" w:color="auto"/>
            </w:tcBorders>
            <w:shd w:val="clear" w:color="auto" w:fill="auto"/>
            <w:hideMark/>
          </w:tcPr>
          <w:p w14:paraId="65088FDB" w14:textId="77777777" w:rsidR="00CC3019" w:rsidRDefault="00CC3019" w:rsidP="00E27791">
            <w:pPr>
              <w:pStyle w:val="Tabletext"/>
            </w:pPr>
            <w:r w:rsidRPr="000D4B46">
              <w:t xml:space="preserve">If you participate in the study, you will be asked to volunteer to participate in </w:t>
            </w:r>
            <w:r>
              <w:t>a focus group</w:t>
            </w:r>
            <w:r w:rsidRPr="000D4B46">
              <w:t>, which will last approximately 45 minutes</w:t>
            </w:r>
            <w:r>
              <w:t xml:space="preserve"> on Microsoft Teams</w:t>
            </w:r>
            <w:r w:rsidRPr="000D4B46">
              <w:t>.  </w:t>
            </w:r>
          </w:p>
          <w:p w14:paraId="170301A7" w14:textId="77777777" w:rsidR="00CC3019" w:rsidRPr="000D4B46" w:rsidRDefault="00CC3019" w:rsidP="00E27791">
            <w:pPr>
              <w:pStyle w:val="Tabletext"/>
            </w:pPr>
            <w:r w:rsidRPr="000D4B46">
              <w:t xml:space="preserve">You </w:t>
            </w:r>
            <w:r>
              <w:t xml:space="preserve">may </w:t>
            </w:r>
            <w:r w:rsidRPr="000D4B46">
              <w:t xml:space="preserve">be asked to check </w:t>
            </w:r>
            <w:r>
              <w:t xml:space="preserve">your </w:t>
            </w:r>
            <w:r w:rsidRPr="000D4B46">
              <w:t xml:space="preserve">quotes that are taken from the </w:t>
            </w:r>
            <w:r>
              <w:t>focus groups, which should take no longer than 10 minutes.</w:t>
            </w:r>
          </w:p>
        </w:tc>
      </w:tr>
      <w:tr w:rsidR="00CC3019" w:rsidRPr="00625152" w14:paraId="1EBFF226"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543E3E77" w14:textId="77777777" w:rsidR="00CC3019" w:rsidRPr="000D4B46" w:rsidRDefault="00CC3019" w:rsidP="00E27791">
            <w:pPr>
              <w:pStyle w:val="Tabletext"/>
              <w:jc w:val="left"/>
              <w:rPr>
                <w:b/>
                <w:lang w:eastAsia="en-GB"/>
              </w:rPr>
            </w:pPr>
            <w:r w:rsidRPr="000D4B46">
              <w:rPr>
                <w:b/>
                <w:lang w:eastAsia="en-GB"/>
              </w:rPr>
              <w:t>Where will this take place?</w:t>
            </w:r>
          </w:p>
        </w:tc>
        <w:tc>
          <w:tcPr>
            <w:tcW w:w="6624" w:type="dxa"/>
            <w:tcBorders>
              <w:top w:val="nil"/>
              <w:left w:val="nil"/>
              <w:bottom w:val="single" w:sz="6" w:space="0" w:color="auto"/>
              <w:right w:val="single" w:sz="6" w:space="0" w:color="auto"/>
            </w:tcBorders>
            <w:shd w:val="clear" w:color="auto" w:fill="auto"/>
          </w:tcPr>
          <w:p w14:paraId="37760B93" w14:textId="77777777" w:rsidR="00CC3019" w:rsidRDefault="00CC3019" w:rsidP="00E27791">
            <w:pPr>
              <w:pStyle w:val="Tabletext"/>
            </w:pPr>
            <w:r w:rsidRPr="000D4B46">
              <w:t xml:space="preserve">The </w:t>
            </w:r>
            <w:r>
              <w:t xml:space="preserve">time of the focus group </w:t>
            </w:r>
            <w:r w:rsidRPr="000D4B46">
              <w:t xml:space="preserve">will </w:t>
            </w:r>
            <w:r>
              <w:t>be pre-determined but will try to be flexible to ensure full attendance</w:t>
            </w:r>
            <w:r w:rsidRPr="000D4B46">
              <w:t>.</w:t>
            </w:r>
          </w:p>
          <w:p w14:paraId="3BA8307D" w14:textId="77777777" w:rsidR="00CC3019" w:rsidRPr="000D4B46" w:rsidRDefault="00CC3019" w:rsidP="00E27791">
            <w:pPr>
              <w:pStyle w:val="Tabletext"/>
            </w:pPr>
            <w:r w:rsidRPr="000D4B46">
              <w:t xml:space="preserve">The </w:t>
            </w:r>
            <w:r>
              <w:t xml:space="preserve">focus groups </w:t>
            </w:r>
            <w:r w:rsidRPr="000D4B46">
              <w:t>will take place over Microsoft Teams.</w:t>
            </w:r>
          </w:p>
        </w:tc>
      </w:tr>
      <w:tr w:rsidR="00CC3019" w:rsidRPr="00625152" w14:paraId="79AF90C7"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29C27B10" w14:textId="77777777" w:rsidR="00CC3019" w:rsidRPr="000D4B46" w:rsidRDefault="00CC3019" w:rsidP="00E27791">
            <w:pPr>
              <w:pStyle w:val="Tabletext"/>
              <w:jc w:val="left"/>
              <w:rPr>
                <w:b/>
                <w:lang w:eastAsia="en-GB"/>
              </w:rPr>
            </w:pPr>
            <w:r w:rsidRPr="000D4B46">
              <w:rPr>
                <w:b/>
                <w:lang w:eastAsia="en-GB"/>
              </w:rPr>
              <w:t>How often will I have to take part, and for how long?</w:t>
            </w:r>
          </w:p>
        </w:tc>
        <w:tc>
          <w:tcPr>
            <w:tcW w:w="6624" w:type="dxa"/>
            <w:tcBorders>
              <w:top w:val="nil"/>
              <w:left w:val="nil"/>
              <w:bottom w:val="single" w:sz="6" w:space="0" w:color="auto"/>
              <w:right w:val="single" w:sz="6" w:space="0" w:color="auto"/>
            </w:tcBorders>
            <w:shd w:val="clear" w:color="auto" w:fill="auto"/>
          </w:tcPr>
          <w:p w14:paraId="7B495C6B" w14:textId="77777777" w:rsidR="00CC3019" w:rsidRPr="000D4B46" w:rsidRDefault="00CC3019" w:rsidP="00E27791">
            <w:pPr>
              <w:pStyle w:val="Tabletext"/>
            </w:pPr>
            <w:r w:rsidRPr="000D4B46">
              <w:t xml:space="preserve">The </w:t>
            </w:r>
            <w:r>
              <w:t xml:space="preserve">focus groups </w:t>
            </w:r>
            <w:r w:rsidRPr="000D4B46">
              <w:t>are all one-off events.</w:t>
            </w:r>
          </w:p>
          <w:p w14:paraId="090CBEAC" w14:textId="77777777" w:rsidR="00CC3019" w:rsidRPr="000D4B46" w:rsidRDefault="00CC3019" w:rsidP="00E27791">
            <w:pPr>
              <w:pStyle w:val="Tabletext"/>
            </w:pPr>
            <w:r w:rsidRPr="000D4B46">
              <w:t xml:space="preserve">The </w:t>
            </w:r>
            <w:r>
              <w:t xml:space="preserve">focus groups </w:t>
            </w:r>
            <w:r w:rsidRPr="000D4B46">
              <w:t>will take approximately 45 minutes.</w:t>
            </w:r>
          </w:p>
          <w:p w14:paraId="5C09BC2F" w14:textId="77777777" w:rsidR="00CC3019" w:rsidRPr="000D4B46" w:rsidRDefault="00CC3019" w:rsidP="00E27791">
            <w:pPr>
              <w:pStyle w:val="Tabletext"/>
            </w:pPr>
            <w:r w:rsidRPr="000D4B46">
              <w:t xml:space="preserve">You </w:t>
            </w:r>
            <w:r>
              <w:t xml:space="preserve">may </w:t>
            </w:r>
            <w:r w:rsidRPr="000D4B46">
              <w:t>be asked to check the key quotes taken, which should take no longer than 10 minutes.</w:t>
            </w:r>
          </w:p>
        </w:tc>
      </w:tr>
      <w:tr w:rsidR="00CC3019" w:rsidRPr="00625152" w14:paraId="00A2995B"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26FF916F" w14:textId="77777777" w:rsidR="00CC3019" w:rsidRPr="000D4B46" w:rsidRDefault="00CC3019" w:rsidP="00E27791">
            <w:pPr>
              <w:pStyle w:val="Tabletext"/>
              <w:jc w:val="left"/>
              <w:rPr>
                <w:b/>
                <w:lang w:eastAsia="en-GB"/>
              </w:rPr>
            </w:pPr>
            <w:r w:rsidRPr="000D4B46">
              <w:rPr>
                <w:b/>
                <w:lang w:eastAsia="en-GB"/>
              </w:rPr>
              <w:t>What are the possible benefits of taking part?</w:t>
            </w:r>
          </w:p>
        </w:tc>
        <w:tc>
          <w:tcPr>
            <w:tcW w:w="6624" w:type="dxa"/>
            <w:tcBorders>
              <w:top w:val="nil"/>
              <w:left w:val="nil"/>
              <w:bottom w:val="single" w:sz="6" w:space="0" w:color="auto"/>
              <w:right w:val="single" w:sz="6" w:space="0" w:color="auto"/>
            </w:tcBorders>
            <w:shd w:val="clear" w:color="auto" w:fill="auto"/>
            <w:hideMark/>
          </w:tcPr>
          <w:p w14:paraId="34A3C917" w14:textId="77777777" w:rsidR="00CC3019" w:rsidRPr="000D4B46" w:rsidRDefault="00CC3019" w:rsidP="00E27791">
            <w:pPr>
              <w:pStyle w:val="Tabletext"/>
            </w:pPr>
            <w:r w:rsidRPr="000D4B46">
              <w:t xml:space="preserve">There may be no benefit to you personally.  This study will contribute to the literature on AHP leadership and examine the barriers </w:t>
            </w:r>
            <w:r>
              <w:t xml:space="preserve">and opportunities </w:t>
            </w:r>
            <w:r w:rsidRPr="000D4B46">
              <w:t>faced by AHPs.</w:t>
            </w:r>
          </w:p>
        </w:tc>
      </w:tr>
      <w:tr w:rsidR="00CC3019" w:rsidRPr="00625152" w14:paraId="5891915B"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776D9ACE" w14:textId="77777777" w:rsidR="00CC3019" w:rsidRPr="000D4B46" w:rsidRDefault="00CC3019" w:rsidP="00E27791">
            <w:pPr>
              <w:pStyle w:val="Tabletext"/>
              <w:jc w:val="left"/>
              <w:rPr>
                <w:b/>
                <w:lang w:eastAsia="en-GB"/>
              </w:rPr>
            </w:pPr>
            <w:r w:rsidRPr="000D4B46">
              <w:rPr>
                <w:b/>
                <w:lang w:eastAsia="en-GB"/>
              </w:rPr>
              <w:t>Are there any possible risks or disadvantaged in taking part?</w:t>
            </w:r>
          </w:p>
        </w:tc>
        <w:tc>
          <w:tcPr>
            <w:tcW w:w="6624" w:type="dxa"/>
            <w:tcBorders>
              <w:top w:val="nil"/>
              <w:left w:val="nil"/>
              <w:bottom w:val="single" w:sz="6" w:space="0" w:color="auto"/>
              <w:right w:val="single" w:sz="6" w:space="0" w:color="auto"/>
            </w:tcBorders>
            <w:shd w:val="clear" w:color="auto" w:fill="auto"/>
            <w:hideMark/>
          </w:tcPr>
          <w:p w14:paraId="26CD0287" w14:textId="77777777" w:rsidR="00CC3019" w:rsidRPr="000D4B46" w:rsidRDefault="00CC3019" w:rsidP="00E27791">
            <w:pPr>
              <w:pStyle w:val="Tabletext"/>
            </w:pPr>
            <w:r w:rsidRPr="000D4B46">
              <w:t>There are no known risks, but it will take your time. </w:t>
            </w:r>
          </w:p>
          <w:p w14:paraId="672A6659" w14:textId="77777777" w:rsidR="00CC3019" w:rsidRPr="000D4B46" w:rsidRDefault="00CC3019" w:rsidP="00E27791">
            <w:pPr>
              <w:pStyle w:val="Tabletext"/>
            </w:pPr>
          </w:p>
        </w:tc>
      </w:tr>
      <w:tr w:rsidR="00CC3019" w:rsidRPr="00625152" w14:paraId="4782023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07E50C8E" w14:textId="77777777" w:rsidR="00CC3019" w:rsidRPr="000D4B46" w:rsidRDefault="00CC3019" w:rsidP="00E27791">
            <w:pPr>
              <w:pStyle w:val="Tabletext"/>
              <w:jc w:val="left"/>
              <w:rPr>
                <w:b/>
                <w:lang w:eastAsia="en-GB"/>
              </w:rPr>
            </w:pPr>
            <w:r w:rsidRPr="000D4B46">
              <w:rPr>
                <w:b/>
                <w:lang w:eastAsia="en-GB"/>
              </w:rPr>
              <w:lastRenderedPageBreak/>
              <w:t>When will I have the opportunity to discuss my participation?</w:t>
            </w:r>
          </w:p>
        </w:tc>
        <w:tc>
          <w:tcPr>
            <w:tcW w:w="6624" w:type="dxa"/>
            <w:tcBorders>
              <w:top w:val="nil"/>
              <w:left w:val="nil"/>
              <w:bottom w:val="single" w:sz="6" w:space="0" w:color="auto"/>
              <w:right w:val="single" w:sz="6" w:space="0" w:color="auto"/>
            </w:tcBorders>
            <w:shd w:val="clear" w:color="auto" w:fill="auto"/>
          </w:tcPr>
          <w:p w14:paraId="4DEBC5BB" w14:textId="77777777" w:rsidR="00CC3019" w:rsidRPr="000D4B46" w:rsidRDefault="00CC3019" w:rsidP="00E27791">
            <w:pPr>
              <w:pStyle w:val="Tabletext"/>
            </w:pPr>
            <w:r w:rsidRPr="000D4B46">
              <w:t>You can contact the primary researcher Laura Mizzi throughout the duration of the study.</w:t>
            </w:r>
          </w:p>
        </w:tc>
      </w:tr>
      <w:tr w:rsidR="00CC3019" w:rsidRPr="00625152" w14:paraId="6920FBB7"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1E8DDA9B" w14:textId="77777777" w:rsidR="00CC3019" w:rsidRPr="000D4B46" w:rsidRDefault="00CC3019" w:rsidP="00E27791">
            <w:pPr>
              <w:pStyle w:val="Tabletext"/>
              <w:jc w:val="left"/>
              <w:rPr>
                <w:b/>
                <w:lang w:eastAsia="en-GB"/>
              </w:rPr>
            </w:pPr>
            <w:r w:rsidRPr="000D4B46">
              <w:rPr>
                <w:b/>
                <w:lang w:eastAsia="en-GB"/>
              </w:rPr>
              <w:t>Will anyone be able to connect me with what is recorded and reported?</w:t>
            </w:r>
          </w:p>
        </w:tc>
        <w:tc>
          <w:tcPr>
            <w:tcW w:w="6624" w:type="dxa"/>
            <w:tcBorders>
              <w:top w:val="nil"/>
              <w:left w:val="nil"/>
              <w:bottom w:val="single" w:sz="6" w:space="0" w:color="auto"/>
              <w:right w:val="single" w:sz="6" w:space="0" w:color="auto"/>
            </w:tcBorders>
            <w:shd w:val="clear" w:color="auto" w:fill="auto"/>
          </w:tcPr>
          <w:p w14:paraId="1290FF10" w14:textId="77777777" w:rsidR="00CC3019" w:rsidRPr="000D4B46" w:rsidRDefault="00CC3019" w:rsidP="00E27791">
            <w:pPr>
              <w:pStyle w:val="Tabletext"/>
              <w:rPr>
                <w:rStyle w:val="eop"/>
              </w:rPr>
            </w:pPr>
            <w:r w:rsidRPr="000D4B46">
              <w:rPr>
                <w:rStyle w:val="normaltextrun"/>
              </w:rPr>
              <w:t xml:space="preserve">The </w:t>
            </w:r>
            <w:r>
              <w:rPr>
                <w:rStyle w:val="normaltextrun"/>
              </w:rPr>
              <w:t xml:space="preserve">focus group </w:t>
            </w:r>
            <w:r w:rsidRPr="000D4B46">
              <w:rPr>
                <w:rStyle w:val="normaltextrun"/>
              </w:rPr>
              <w:t>will be recorded and then written up word for word.  The researcher will check that the recording and the written transcript are the same.  The </w:t>
            </w:r>
            <w:r>
              <w:rPr>
                <w:rStyle w:val="normaltextrun"/>
              </w:rPr>
              <w:t xml:space="preserve">recording will then be erased.  </w:t>
            </w:r>
            <w:r>
              <w:t>Each transcript</w:t>
            </w:r>
            <w:r w:rsidRPr="00625152">
              <w:t xml:space="preserve"> will be assigned a number code to help ensure that personal identifiers are not revealed during the analysis and write up of the findings.</w:t>
            </w:r>
            <w:r>
              <w:t xml:space="preserve">  The transcripts will be fully anonymised on submission of the study.  </w:t>
            </w:r>
            <w:r w:rsidRPr="000D4B46">
              <w:t xml:space="preserve">The transcript will be kept </w:t>
            </w:r>
            <w:r>
              <w:t xml:space="preserve">securely in an electronic folder </w:t>
            </w:r>
            <w:r w:rsidRPr="000D4B46">
              <w:rPr>
                <w:rStyle w:val="normaltextrun"/>
              </w:rPr>
              <w:t>on a password-protected computer</w:t>
            </w:r>
            <w:r>
              <w:rPr>
                <w:rStyle w:val="normaltextrun"/>
              </w:rPr>
              <w:t>, and then it will be deleted after 7 years</w:t>
            </w:r>
            <w:r w:rsidRPr="000D4B46">
              <w:rPr>
                <w:rStyle w:val="normaltextrun"/>
              </w:rPr>
              <w:t>.  Identifying details will be taken out of any final report and any publication, so people reading these wil</w:t>
            </w:r>
            <w:r>
              <w:rPr>
                <w:rStyle w:val="normaltextrun"/>
              </w:rPr>
              <w:t>l not be able to identify you.</w:t>
            </w:r>
          </w:p>
          <w:p w14:paraId="5BA4BFFE" w14:textId="77777777" w:rsidR="00CC3019" w:rsidRPr="000D4B46" w:rsidRDefault="00CC3019" w:rsidP="00E27791">
            <w:pPr>
              <w:pStyle w:val="Tabletext"/>
            </w:pPr>
            <w:r w:rsidRPr="000D4B46">
              <w:rPr>
                <w:rStyle w:val="normaltextrun"/>
              </w:rPr>
              <w:t xml:space="preserve">The documents relating to the administration of this </w:t>
            </w:r>
            <w:r>
              <w:rPr>
                <w:rStyle w:val="normaltextrun"/>
              </w:rPr>
              <w:t>study</w:t>
            </w:r>
            <w:r w:rsidRPr="000D4B46">
              <w:rPr>
                <w:rStyle w:val="normaltextrun"/>
              </w:rPr>
              <w:t xml:space="preserve">, such as the consent form you sign to take part in the </w:t>
            </w:r>
            <w:r>
              <w:rPr>
                <w:rStyle w:val="normaltextrun"/>
              </w:rPr>
              <w:t>focus group</w:t>
            </w:r>
            <w:r w:rsidRPr="000D4B46">
              <w:rPr>
                <w:rStyle w:val="normaltextrun"/>
              </w:rPr>
              <w:t>, will also be kept electronically.  The document might be checked by people in authority who wa</w:t>
            </w:r>
            <w:r>
              <w:rPr>
                <w:rStyle w:val="normaltextrun"/>
              </w:rPr>
              <w:t>nt to make sure that researcher is</w:t>
            </w:r>
            <w:r w:rsidRPr="000D4B46">
              <w:rPr>
                <w:rStyle w:val="normaltextrun"/>
              </w:rPr>
              <w:t xml:space="preserve"> following the correct procedures.  These people will not pass on your details to anyone else.  The files will be destroyed 7 years after the end of the study.</w:t>
            </w:r>
          </w:p>
        </w:tc>
      </w:tr>
      <w:tr w:rsidR="00CC3019" w:rsidRPr="00625152" w14:paraId="56B4FE4D"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091E5551" w14:textId="77777777" w:rsidR="00CC3019" w:rsidRPr="000D4B46" w:rsidRDefault="00CC3019" w:rsidP="00E27791">
            <w:pPr>
              <w:pStyle w:val="Tabletext"/>
              <w:jc w:val="left"/>
              <w:rPr>
                <w:b/>
                <w:lang w:eastAsia="en-GB"/>
              </w:rPr>
            </w:pPr>
            <w:r w:rsidRPr="000D4B46">
              <w:rPr>
                <w:b/>
                <w:lang w:eastAsia="en-GB"/>
              </w:rPr>
              <w:t>Who will be responsible for all of the information when this study is over?</w:t>
            </w:r>
          </w:p>
        </w:tc>
        <w:tc>
          <w:tcPr>
            <w:tcW w:w="6624" w:type="dxa"/>
            <w:tcBorders>
              <w:top w:val="nil"/>
              <w:left w:val="nil"/>
              <w:bottom w:val="single" w:sz="6" w:space="0" w:color="auto"/>
              <w:right w:val="single" w:sz="6" w:space="0" w:color="auto"/>
            </w:tcBorders>
            <w:shd w:val="clear" w:color="auto" w:fill="auto"/>
          </w:tcPr>
          <w:p w14:paraId="451F6135" w14:textId="77777777" w:rsidR="00CC3019" w:rsidRPr="000D4B46" w:rsidRDefault="00CC3019" w:rsidP="00E27791">
            <w:pPr>
              <w:pStyle w:val="Tabletext"/>
            </w:pPr>
            <w:r w:rsidRPr="000D4B46">
              <w:t>Principal investigator: Laura Mizzi</w:t>
            </w:r>
          </w:p>
        </w:tc>
      </w:tr>
      <w:tr w:rsidR="00CC3019" w:rsidRPr="00625152" w14:paraId="1991926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654D3D4D" w14:textId="77777777" w:rsidR="00CC3019" w:rsidRPr="000D4B46" w:rsidRDefault="00CC3019" w:rsidP="00E27791">
            <w:pPr>
              <w:pStyle w:val="Tabletext"/>
              <w:jc w:val="left"/>
              <w:rPr>
                <w:b/>
                <w:lang w:eastAsia="en-GB"/>
              </w:rPr>
            </w:pPr>
            <w:r w:rsidRPr="000D4B46">
              <w:rPr>
                <w:b/>
                <w:lang w:eastAsia="en-GB"/>
              </w:rPr>
              <w:t>Who will have access to it?</w:t>
            </w:r>
          </w:p>
        </w:tc>
        <w:tc>
          <w:tcPr>
            <w:tcW w:w="6624" w:type="dxa"/>
            <w:tcBorders>
              <w:top w:val="nil"/>
              <w:left w:val="nil"/>
              <w:bottom w:val="single" w:sz="6" w:space="0" w:color="auto"/>
              <w:right w:val="single" w:sz="6" w:space="0" w:color="auto"/>
            </w:tcBorders>
            <w:shd w:val="clear" w:color="auto" w:fill="auto"/>
          </w:tcPr>
          <w:p w14:paraId="42AC17DB" w14:textId="77777777" w:rsidR="00CC3019" w:rsidRPr="000D4B46" w:rsidRDefault="00CC3019" w:rsidP="00E27791">
            <w:pPr>
              <w:pStyle w:val="Tabletext"/>
            </w:pPr>
            <w:r w:rsidRPr="000D4B46">
              <w:t>Principal investigator: Laura Mizzi</w:t>
            </w:r>
          </w:p>
        </w:tc>
      </w:tr>
      <w:tr w:rsidR="00CC3019" w:rsidRPr="00625152" w14:paraId="1D7564FB"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18687745" w14:textId="77777777" w:rsidR="00CC3019" w:rsidRPr="000D4B46" w:rsidRDefault="00CC3019" w:rsidP="00E27791">
            <w:pPr>
              <w:pStyle w:val="Tabletext"/>
              <w:jc w:val="left"/>
              <w:rPr>
                <w:b/>
                <w:lang w:eastAsia="en-GB"/>
              </w:rPr>
            </w:pPr>
            <w:r w:rsidRPr="000D4B46">
              <w:rPr>
                <w:b/>
                <w:lang w:eastAsia="en-GB"/>
              </w:rPr>
              <w:t>What will happen to the information when this study is over?</w:t>
            </w:r>
          </w:p>
        </w:tc>
        <w:tc>
          <w:tcPr>
            <w:tcW w:w="6624" w:type="dxa"/>
            <w:tcBorders>
              <w:top w:val="nil"/>
              <w:left w:val="nil"/>
              <w:bottom w:val="single" w:sz="6" w:space="0" w:color="auto"/>
              <w:right w:val="single" w:sz="6" w:space="0" w:color="auto"/>
            </w:tcBorders>
            <w:shd w:val="clear" w:color="auto" w:fill="auto"/>
          </w:tcPr>
          <w:p w14:paraId="482B16B5" w14:textId="77777777" w:rsidR="00CC3019" w:rsidRPr="000D4B46" w:rsidRDefault="00CC3019" w:rsidP="00E27791">
            <w:pPr>
              <w:pStyle w:val="Tabletext"/>
            </w:pPr>
            <w:r w:rsidRPr="000D4B46">
              <w:rPr>
                <w:rStyle w:val="normaltextrun"/>
              </w:rPr>
              <w:t>The documents will be kept securely and destroyed 7 year</w:t>
            </w:r>
            <w:r>
              <w:rPr>
                <w:rStyle w:val="normaltextrun"/>
              </w:rPr>
              <w:t>s after the end of the study.</w:t>
            </w:r>
          </w:p>
        </w:tc>
      </w:tr>
      <w:tr w:rsidR="00CC3019" w:rsidRPr="00625152" w14:paraId="76B41C7E"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tcPr>
          <w:p w14:paraId="5615A346" w14:textId="77777777" w:rsidR="00CC3019" w:rsidRPr="000D4B46" w:rsidRDefault="00CC3019" w:rsidP="00E27791">
            <w:pPr>
              <w:pStyle w:val="Tabletext"/>
              <w:jc w:val="left"/>
              <w:rPr>
                <w:b/>
                <w:highlight w:val="yellow"/>
                <w:lang w:eastAsia="en-GB"/>
              </w:rPr>
            </w:pPr>
            <w:r w:rsidRPr="000D4B46">
              <w:rPr>
                <w:b/>
                <w:lang w:eastAsia="en-GB"/>
              </w:rPr>
              <w:t>How can I find out about the results of the study?</w:t>
            </w:r>
          </w:p>
        </w:tc>
        <w:tc>
          <w:tcPr>
            <w:tcW w:w="6624" w:type="dxa"/>
            <w:tcBorders>
              <w:top w:val="nil"/>
              <w:left w:val="nil"/>
              <w:bottom w:val="single" w:sz="6" w:space="0" w:color="auto"/>
              <w:right w:val="single" w:sz="6" w:space="0" w:color="auto"/>
            </w:tcBorders>
            <w:shd w:val="clear" w:color="auto" w:fill="auto"/>
          </w:tcPr>
          <w:p w14:paraId="34706149" w14:textId="77777777" w:rsidR="00CC3019" w:rsidRPr="000D4B46" w:rsidRDefault="00CC3019" w:rsidP="00E27791">
            <w:pPr>
              <w:pStyle w:val="Tabletext"/>
            </w:pPr>
            <w:r w:rsidRPr="00E45084">
              <w:t xml:space="preserve">A summary report will be sent out to the same contacts as the invitation to participate.  A summary will also be sent to each professional body and published on the </w:t>
            </w:r>
            <w:proofErr w:type="spellStart"/>
            <w:r w:rsidRPr="00E45084">
              <w:t>FutureNHS</w:t>
            </w:r>
            <w:proofErr w:type="spellEnd"/>
            <w:r w:rsidRPr="00E45084">
              <w:t xml:space="preserve"> Collaboration Platform.</w:t>
            </w:r>
          </w:p>
        </w:tc>
      </w:tr>
      <w:tr w:rsidR="00CC3019" w:rsidRPr="00741173" w14:paraId="73153F15"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458B72F9" w14:textId="77777777" w:rsidR="00CC3019" w:rsidRPr="000D4B46" w:rsidRDefault="00CC3019" w:rsidP="00E27791">
            <w:pPr>
              <w:pStyle w:val="Tabletext"/>
              <w:jc w:val="left"/>
              <w:rPr>
                <w:b/>
                <w:lang w:eastAsia="en-GB"/>
              </w:rPr>
            </w:pPr>
            <w:r w:rsidRPr="000D4B46">
              <w:rPr>
                <w:b/>
                <w:lang w:eastAsia="en-GB"/>
              </w:rPr>
              <w:t>Legal Basis</w:t>
            </w:r>
          </w:p>
        </w:tc>
        <w:tc>
          <w:tcPr>
            <w:tcW w:w="6624" w:type="dxa"/>
            <w:tcBorders>
              <w:top w:val="nil"/>
              <w:left w:val="nil"/>
              <w:bottom w:val="single" w:sz="6" w:space="0" w:color="auto"/>
              <w:right w:val="single" w:sz="6" w:space="0" w:color="auto"/>
            </w:tcBorders>
            <w:shd w:val="clear" w:color="auto" w:fill="auto"/>
            <w:hideMark/>
          </w:tcPr>
          <w:p w14:paraId="3CB90B03" w14:textId="77777777" w:rsidR="00CC3019" w:rsidRPr="000D4B46" w:rsidRDefault="00CC3019" w:rsidP="00E27791">
            <w:pPr>
              <w:pStyle w:val="Tabletext"/>
              <w:rPr>
                <w:highlight w:val="yellow"/>
              </w:rPr>
            </w:pPr>
            <w:r w:rsidRPr="000D4B46">
              <w:t xml:space="preserve">The University undertakes research as part of its function for the community under its legal status. Data protection allows us to use personal data for research with appropriate safeguards in place under the legal basis of public tasks that are in the public interest.  A full statement of your rights can be found at https://www.shu.ac.uk/about-this-website/privacy-policy/privacy-notices/privacy-notice-for-research.  However, all University research is reviewed to ensure that participants are treated appropriately and their rights respected. </w:t>
            </w:r>
            <w:r w:rsidR="00284D2A" w:rsidRPr="000D4B46">
              <w:t xml:space="preserve">This study was approved </w:t>
            </w:r>
            <w:r w:rsidR="00284D2A">
              <w:t xml:space="preserve">using the Sheffield Hallam University’s </w:t>
            </w:r>
            <w:r w:rsidR="00284D2A" w:rsidRPr="000D4B46">
              <w:t>UREC2</w:t>
            </w:r>
            <w:r w:rsidR="00284D2A">
              <w:t xml:space="preserve"> form</w:t>
            </w:r>
            <w:r w:rsidRPr="000D4B46">
              <w:t xml:space="preserve">. Further information at  </w:t>
            </w:r>
            <w:hyperlink r:id="rId6" w:history="1">
              <w:r w:rsidRPr="000D4B46">
                <w:rPr>
                  <w:rStyle w:val="Hyperlink"/>
                </w:rPr>
                <w:t>https://www.shu.ac.uk/research/ethics-integrity-and-practice</w:t>
              </w:r>
            </w:hyperlink>
          </w:p>
        </w:tc>
      </w:tr>
      <w:tr w:rsidR="00CC3019" w:rsidRPr="00625152" w14:paraId="730642B3" w14:textId="77777777" w:rsidTr="00E27791">
        <w:trPr>
          <w:cantSplit/>
        </w:trPr>
        <w:tc>
          <w:tcPr>
            <w:tcW w:w="2418" w:type="dxa"/>
            <w:tcBorders>
              <w:top w:val="nil"/>
              <w:left w:val="single" w:sz="6" w:space="0" w:color="auto"/>
              <w:bottom w:val="single" w:sz="6" w:space="0" w:color="auto"/>
              <w:right w:val="single" w:sz="6" w:space="0" w:color="auto"/>
            </w:tcBorders>
            <w:shd w:val="clear" w:color="auto" w:fill="auto"/>
            <w:hideMark/>
          </w:tcPr>
          <w:p w14:paraId="22A2AE0A" w14:textId="77777777" w:rsidR="00CC3019" w:rsidRPr="000D4B46" w:rsidRDefault="00CC3019" w:rsidP="00E27791">
            <w:pPr>
              <w:pStyle w:val="Tabletext"/>
              <w:jc w:val="left"/>
              <w:rPr>
                <w:b/>
                <w:lang w:eastAsia="en-GB"/>
              </w:rPr>
            </w:pPr>
            <w:r w:rsidRPr="000D4B46">
              <w:rPr>
                <w:b/>
                <w:bCs/>
                <w:lang w:eastAsia="en-GB"/>
              </w:rPr>
              <w:t>Contact details</w:t>
            </w:r>
            <w:r w:rsidRPr="000D4B46">
              <w:rPr>
                <w:b/>
                <w:lang w:eastAsia="en-GB"/>
              </w:rPr>
              <w:t> for further information or complaints</w:t>
            </w:r>
          </w:p>
        </w:tc>
        <w:tc>
          <w:tcPr>
            <w:tcW w:w="6624" w:type="dxa"/>
            <w:tcBorders>
              <w:top w:val="nil"/>
              <w:left w:val="nil"/>
              <w:bottom w:val="single" w:sz="6" w:space="0" w:color="auto"/>
              <w:right w:val="single" w:sz="6" w:space="0" w:color="auto"/>
            </w:tcBorders>
            <w:shd w:val="clear" w:color="auto" w:fill="auto"/>
            <w:hideMark/>
          </w:tcPr>
          <w:p w14:paraId="40FCBD3A" w14:textId="77777777" w:rsidR="00CC3019" w:rsidRPr="000D4B46" w:rsidRDefault="00CC3019" w:rsidP="00D80518">
            <w:pPr>
              <w:pStyle w:val="Tabletext"/>
              <w:jc w:val="left"/>
            </w:pPr>
            <w:r w:rsidRPr="000D4B46">
              <w:t>If you have any queries or questions, please contact: </w:t>
            </w:r>
          </w:p>
          <w:p w14:paraId="56A56D99" w14:textId="77777777" w:rsidR="00CC3019" w:rsidRPr="000D4B46" w:rsidRDefault="00CC3019" w:rsidP="00D80518">
            <w:pPr>
              <w:pStyle w:val="Tabletext"/>
              <w:jc w:val="left"/>
            </w:pPr>
            <w:r w:rsidRPr="000D4B46">
              <w:t xml:space="preserve">Principal investigator: Laura Mizzi on </w:t>
            </w:r>
            <w:hyperlink r:id="rId7" w:history="1">
              <w:r w:rsidRPr="000D4B46">
                <w:rPr>
                  <w:rStyle w:val="Hyperlink"/>
                </w:rPr>
                <w:t>laura.mizzi@nhs.net</w:t>
              </w:r>
            </w:hyperlink>
            <w:r w:rsidRPr="000D4B46">
              <w:t xml:space="preserve"> </w:t>
            </w:r>
          </w:p>
          <w:p w14:paraId="1AFCA420" w14:textId="77777777" w:rsidR="00CC3019" w:rsidRPr="000D4B46" w:rsidRDefault="00CC3019" w:rsidP="00D80518">
            <w:pPr>
              <w:pStyle w:val="Tabletext"/>
              <w:jc w:val="left"/>
            </w:pPr>
            <w:r w:rsidRPr="000D4B46">
              <w:t>Faculty of Health and Wellbeing, Sheffield Hallam University </w:t>
            </w:r>
          </w:p>
          <w:p w14:paraId="01EFB4B3" w14:textId="77777777" w:rsidR="00CC3019" w:rsidRPr="000D4B46" w:rsidRDefault="00CC3019" w:rsidP="00D80518">
            <w:pPr>
              <w:pStyle w:val="Tabletext"/>
              <w:jc w:val="left"/>
            </w:pPr>
            <w:r w:rsidRPr="000D4B46">
              <w:t>Alternatively,</w:t>
            </w:r>
            <w:r>
              <w:t xml:space="preserve"> you can contact my supervisor:</w:t>
            </w:r>
            <w:r w:rsidRPr="000D4B46">
              <w:t> </w:t>
            </w:r>
          </w:p>
          <w:p w14:paraId="3E47D950" w14:textId="77777777" w:rsidR="00CC3019" w:rsidRPr="000D4B46" w:rsidRDefault="00CC3019" w:rsidP="00D80518">
            <w:pPr>
              <w:pStyle w:val="Tabletext"/>
              <w:jc w:val="left"/>
            </w:pPr>
            <w:r w:rsidRPr="000D4B46">
              <w:t xml:space="preserve">Supervisor: Patrick Marshall on </w:t>
            </w:r>
            <w:hyperlink r:id="rId8" w:tgtFrame="_blank" w:history="1">
              <w:r w:rsidRPr="000D4B46">
                <w:rPr>
                  <w:rStyle w:val="Hyperlink"/>
                </w:rPr>
                <w:t>Patrick.Marshall@shu.ac.uk</w:t>
              </w:r>
            </w:hyperlink>
          </w:p>
          <w:p w14:paraId="74BB90FB" w14:textId="77777777" w:rsidR="00CC3019" w:rsidRPr="000D4B46" w:rsidRDefault="00CC3019" w:rsidP="00D80518">
            <w:pPr>
              <w:pStyle w:val="Tabletext"/>
              <w:jc w:val="left"/>
            </w:pPr>
            <w:r w:rsidRPr="000D4B46">
              <w:t>If you would rather contact an independent person, you can contact: </w:t>
            </w:r>
          </w:p>
          <w:p w14:paraId="4BDB7F94" w14:textId="77777777" w:rsidR="00D80518" w:rsidRPr="00D80518" w:rsidRDefault="00CC3019" w:rsidP="00D80518">
            <w:pPr>
              <w:pStyle w:val="Tabletext"/>
              <w:jc w:val="left"/>
            </w:pPr>
            <w:r w:rsidRPr="000D4B46">
              <w:t xml:space="preserve">Chair Faculty Research Ethics Committee: </w:t>
            </w:r>
            <w:r w:rsidR="00284D2A" w:rsidRPr="00284D2A">
              <w:t>Professor Ann Macaskill</w:t>
            </w:r>
            <w:r w:rsidRPr="000D4B46">
              <w:t> </w:t>
            </w:r>
            <w:r w:rsidR="00D80518">
              <w:t xml:space="preserve">on </w:t>
            </w:r>
            <w:hyperlink r:id="rId9" w:history="1">
              <w:r w:rsidR="00D80518" w:rsidRPr="00C71883">
                <w:rPr>
                  <w:rStyle w:val="Hyperlink"/>
                </w:rPr>
                <w:t>a.macaskill@shu.ac.uk</w:t>
              </w:r>
            </w:hyperlink>
          </w:p>
        </w:tc>
      </w:tr>
    </w:tbl>
    <w:p w14:paraId="4289DA33" w14:textId="77777777" w:rsidR="00CC3019" w:rsidRPr="00625152" w:rsidRDefault="00CC3019" w:rsidP="00CC3019">
      <w:pPr>
        <w:pStyle w:val="AppendixTitle"/>
        <w:numPr>
          <w:ilvl w:val="0"/>
          <w:numId w:val="0"/>
        </w:numPr>
      </w:pPr>
      <w:bookmarkStart w:id="4" w:name="_Toc64830648"/>
      <w:bookmarkStart w:id="5" w:name="_Toc69922159"/>
      <w:r>
        <w:lastRenderedPageBreak/>
        <w:t>Participant C</w:t>
      </w:r>
      <w:r w:rsidRPr="00625152">
        <w:t xml:space="preserve">onsent </w:t>
      </w:r>
      <w:r>
        <w:t>F</w:t>
      </w:r>
      <w:r w:rsidRPr="00625152">
        <w:t>orm</w:t>
      </w:r>
      <w:bookmarkEnd w:id="4"/>
      <w:bookmarkEnd w:id="5"/>
    </w:p>
    <w:p w14:paraId="738F53A2" w14:textId="77777777" w:rsidR="00CC3019" w:rsidRPr="000D4B46" w:rsidRDefault="00CC3019" w:rsidP="00CC3019">
      <w:pPr>
        <w:rPr>
          <w:b/>
        </w:rPr>
      </w:pPr>
      <w:r>
        <w:rPr>
          <w:b/>
        </w:rPr>
        <w:t>PARTICIPANT CONSENT FORM</w:t>
      </w:r>
    </w:p>
    <w:p w14:paraId="00138A05" w14:textId="77777777" w:rsidR="00CC3019" w:rsidRPr="003237F9" w:rsidRDefault="00CC3019" w:rsidP="00CC3019">
      <w:pPr>
        <w:rPr>
          <w:szCs w:val="24"/>
        </w:rPr>
      </w:pPr>
      <w:r>
        <w:rPr>
          <w:b/>
          <w:szCs w:val="22"/>
        </w:rPr>
        <w:t>Title of Research Study</w:t>
      </w:r>
      <w:r w:rsidRPr="00625152">
        <w:rPr>
          <w:b/>
          <w:szCs w:val="22"/>
        </w:rPr>
        <w:t xml:space="preserve">: </w:t>
      </w:r>
      <w:r w:rsidRPr="003237F9">
        <w:rPr>
          <w:szCs w:val="24"/>
        </w:rPr>
        <w:t xml:space="preserve">Moving on up: The barriers </w:t>
      </w:r>
      <w:r>
        <w:rPr>
          <w:szCs w:val="24"/>
        </w:rPr>
        <w:t xml:space="preserve">and opportunities </w:t>
      </w:r>
      <w:r w:rsidRPr="003237F9">
        <w:rPr>
          <w:szCs w:val="24"/>
        </w:rPr>
        <w:t xml:space="preserve">faced by allied health professionals (AHPs) moving to middle leadership positions in organisations and how service leaders can facilitate AHP leadership </w:t>
      </w:r>
      <w:r>
        <w:rPr>
          <w:szCs w:val="24"/>
        </w:rPr>
        <w:t xml:space="preserve">and career </w:t>
      </w:r>
      <w:r w:rsidRPr="003237F9">
        <w:rPr>
          <w:szCs w:val="24"/>
        </w:rPr>
        <w:t>development.</w:t>
      </w:r>
    </w:p>
    <w:p w14:paraId="67AF2F62" w14:textId="77777777" w:rsidR="00CC3019" w:rsidRPr="00384106" w:rsidRDefault="00CC3019" w:rsidP="00CC3019">
      <w:pPr>
        <w:rPr>
          <w:b/>
        </w:rPr>
      </w:pPr>
      <w:r w:rsidRPr="00384106">
        <w:rPr>
          <w:b/>
        </w:rPr>
        <w:t>Please answer the following questions by ticking the response that applies</w:t>
      </w:r>
    </w:p>
    <w:tbl>
      <w:tblPr>
        <w:tblW w:w="0" w:type="auto"/>
        <w:tblLook w:val="04A0" w:firstRow="1" w:lastRow="0" w:firstColumn="1" w:lastColumn="0" w:noHBand="0" w:noVBand="1"/>
      </w:tblPr>
      <w:tblGrid>
        <w:gridCol w:w="7059"/>
        <w:gridCol w:w="985"/>
        <w:gridCol w:w="982"/>
      </w:tblGrid>
      <w:tr w:rsidR="00CC3019" w:rsidRPr="00625152" w14:paraId="675A60A6" w14:textId="77777777" w:rsidTr="00E27791">
        <w:tc>
          <w:tcPr>
            <w:tcW w:w="7196" w:type="dxa"/>
          </w:tcPr>
          <w:p w14:paraId="0A37501D" w14:textId="77777777" w:rsidR="00CC3019" w:rsidRPr="00625152" w:rsidRDefault="00CC3019" w:rsidP="00E27791"/>
        </w:tc>
        <w:tc>
          <w:tcPr>
            <w:tcW w:w="992" w:type="dxa"/>
          </w:tcPr>
          <w:p w14:paraId="79F89C9D" w14:textId="77777777" w:rsidR="00CC3019" w:rsidRPr="00625152" w:rsidRDefault="00CC3019" w:rsidP="00E27791">
            <w:r w:rsidRPr="00625152">
              <w:t>YES</w:t>
            </w:r>
          </w:p>
        </w:tc>
        <w:tc>
          <w:tcPr>
            <w:tcW w:w="992" w:type="dxa"/>
          </w:tcPr>
          <w:p w14:paraId="3C625688" w14:textId="77777777" w:rsidR="00CC3019" w:rsidRPr="00625152" w:rsidRDefault="00CC3019" w:rsidP="00E27791">
            <w:r w:rsidRPr="00625152">
              <w:t>NO</w:t>
            </w:r>
          </w:p>
        </w:tc>
      </w:tr>
      <w:tr w:rsidR="00CC3019" w:rsidRPr="00625152" w14:paraId="570D5645" w14:textId="77777777" w:rsidTr="00E27791">
        <w:tc>
          <w:tcPr>
            <w:tcW w:w="7196" w:type="dxa"/>
          </w:tcPr>
          <w:p w14:paraId="4B7BAABF" w14:textId="77777777" w:rsidR="00CC3019" w:rsidRPr="00625152" w:rsidRDefault="00CC3019" w:rsidP="00E27791">
            <w:r w:rsidRPr="00625152">
              <w:t>I have read the Information Sheet for this study and have had details of the study explained to me.</w:t>
            </w:r>
          </w:p>
          <w:p w14:paraId="5DAB6C7B" w14:textId="77777777" w:rsidR="00CC3019" w:rsidRPr="00625152" w:rsidRDefault="00CC3019" w:rsidP="00E27791"/>
        </w:tc>
        <w:tc>
          <w:tcPr>
            <w:tcW w:w="992" w:type="dxa"/>
          </w:tcPr>
          <w:p w14:paraId="099F79F7" w14:textId="77777777" w:rsidR="00CC3019" w:rsidRPr="00625152" w:rsidRDefault="00CC3019" w:rsidP="00E27791">
            <w:r w:rsidRPr="00625152">
              <w:fldChar w:fldCharType="begin">
                <w:ffData>
                  <w:name w:val="Check1"/>
                  <w:enabled/>
                  <w:calcOnExit w:val="0"/>
                  <w:checkBox>
                    <w:sizeAuto/>
                    <w:default w:val="0"/>
                  </w:checkBox>
                </w:ffData>
              </w:fldChar>
            </w:r>
            <w:bookmarkStart w:id="6" w:name="Check1"/>
            <w:r w:rsidRPr="00625152">
              <w:instrText xml:space="preserve"> FORMCHECKBOX </w:instrText>
            </w:r>
            <w:r w:rsidR="006A0C9C">
              <w:fldChar w:fldCharType="separate"/>
            </w:r>
            <w:r w:rsidRPr="00625152">
              <w:fldChar w:fldCharType="end"/>
            </w:r>
            <w:bookmarkEnd w:id="6"/>
          </w:p>
        </w:tc>
        <w:tc>
          <w:tcPr>
            <w:tcW w:w="992" w:type="dxa"/>
          </w:tcPr>
          <w:p w14:paraId="4D8F0F5C"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r>
      <w:tr w:rsidR="00CC3019" w:rsidRPr="00625152" w14:paraId="2BA5C039" w14:textId="77777777" w:rsidTr="00E27791">
        <w:tc>
          <w:tcPr>
            <w:tcW w:w="7196" w:type="dxa"/>
          </w:tcPr>
          <w:p w14:paraId="048933BB" w14:textId="77777777" w:rsidR="00CC3019" w:rsidRPr="00625152" w:rsidRDefault="00CC3019" w:rsidP="00E27791">
            <w:r w:rsidRPr="00625152">
              <w:t>My questions about the study have been answered to my satisfaction and I understand that I may ask further questions at any point.</w:t>
            </w:r>
          </w:p>
        </w:tc>
        <w:tc>
          <w:tcPr>
            <w:tcW w:w="992" w:type="dxa"/>
          </w:tcPr>
          <w:p w14:paraId="713E8F5A"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c>
          <w:tcPr>
            <w:tcW w:w="992" w:type="dxa"/>
          </w:tcPr>
          <w:p w14:paraId="7856258D"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p w14:paraId="02EB378F" w14:textId="77777777" w:rsidR="00CC3019" w:rsidRPr="00625152" w:rsidRDefault="00CC3019" w:rsidP="00E27791"/>
        </w:tc>
      </w:tr>
      <w:tr w:rsidR="00CC3019" w:rsidRPr="00625152" w14:paraId="26D268A7" w14:textId="77777777" w:rsidTr="00E27791">
        <w:tc>
          <w:tcPr>
            <w:tcW w:w="7196" w:type="dxa"/>
          </w:tcPr>
          <w:p w14:paraId="1E061B6F" w14:textId="77777777" w:rsidR="00CC3019" w:rsidRPr="00625152" w:rsidRDefault="00CC3019" w:rsidP="00E27791">
            <w:r w:rsidRPr="00625152">
              <w:t xml:space="preserve">I understand that I am free to withdraw from the study within the time limits outlined in the Information Sheet, without giving a reason for my withdrawal or to decline to answer any particular questions in the </w:t>
            </w:r>
            <w:r>
              <w:t xml:space="preserve">focus groups </w:t>
            </w:r>
            <w:r w:rsidRPr="00625152">
              <w:t xml:space="preserve">without any consequences to my future treatment by the researcher.   </w:t>
            </w:r>
          </w:p>
          <w:p w14:paraId="5B9FBA58" w14:textId="77777777" w:rsidR="00CC3019" w:rsidRPr="00625152" w:rsidRDefault="00CC3019" w:rsidP="00E27791">
            <w:r w:rsidRPr="00625152">
              <w:t xml:space="preserve">               </w:t>
            </w:r>
          </w:p>
        </w:tc>
        <w:tc>
          <w:tcPr>
            <w:tcW w:w="992" w:type="dxa"/>
          </w:tcPr>
          <w:p w14:paraId="084C1507"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c>
          <w:tcPr>
            <w:tcW w:w="992" w:type="dxa"/>
          </w:tcPr>
          <w:p w14:paraId="1D4412B4"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r>
      <w:tr w:rsidR="00CC3019" w:rsidRPr="00625152" w14:paraId="096FB97D" w14:textId="77777777" w:rsidTr="00E27791">
        <w:tc>
          <w:tcPr>
            <w:tcW w:w="7196" w:type="dxa"/>
          </w:tcPr>
          <w:p w14:paraId="401B7F38" w14:textId="77777777" w:rsidR="00CC3019" w:rsidRPr="00625152" w:rsidRDefault="00CC3019" w:rsidP="00E27791">
            <w:r w:rsidRPr="00625152">
              <w:t>I agree to provide information to the researchers under the conditions of confidentiality set out in the Information Sheet.</w:t>
            </w:r>
          </w:p>
          <w:p w14:paraId="6A05A809" w14:textId="77777777" w:rsidR="00CC3019" w:rsidRPr="00625152" w:rsidRDefault="00CC3019" w:rsidP="00E27791"/>
        </w:tc>
        <w:tc>
          <w:tcPr>
            <w:tcW w:w="992" w:type="dxa"/>
          </w:tcPr>
          <w:p w14:paraId="4BC6DC9A"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c>
          <w:tcPr>
            <w:tcW w:w="992" w:type="dxa"/>
          </w:tcPr>
          <w:p w14:paraId="12227702"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r>
      <w:tr w:rsidR="00CC3019" w:rsidRPr="00625152" w14:paraId="49C2223C" w14:textId="77777777" w:rsidTr="00E27791">
        <w:tc>
          <w:tcPr>
            <w:tcW w:w="7196" w:type="dxa"/>
          </w:tcPr>
          <w:p w14:paraId="70A9D911" w14:textId="77777777" w:rsidR="00CC3019" w:rsidRPr="00625152" w:rsidRDefault="00CC3019" w:rsidP="00E27791">
            <w:r w:rsidRPr="00625152">
              <w:t>I wish to participate in the study under the conditions set out in the Information Sheet.</w:t>
            </w:r>
          </w:p>
          <w:p w14:paraId="5A39BBE3" w14:textId="77777777" w:rsidR="00CC3019" w:rsidRPr="00625152" w:rsidRDefault="00CC3019" w:rsidP="00E27791"/>
        </w:tc>
        <w:tc>
          <w:tcPr>
            <w:tcW w:w="992" w:type="dxa"/>
          </w:tcPr>
          <w:p w14:paraId="1D082CB4"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c>
          <w:tcPr>
            <w:tcW w:w="992" w:type="dxa"/>
          </w:tcPr>
          <w:p w14:paraId="360AF6C8"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r>
      <w:tr w:rsidR="00CC3019" w:rsidRPr="00625152" w14:paraId="02E8C711" w14:textId="77777777" w:rsidTr="00E27791">
        <w:tc>
          <w:tcPr>
            <w:tcW w:w="7196" w:type="dxa"/>
          </w:tcPr>
          <w:p w14:paraId="732B9939" w14:textId="77777777" w:rsidR="00CC3019" w:rsidRPr="00625152" w:rsidRDefault="00CC3019" w:rsidP="00E27791">
            <w:r w:rsidRPr="00625152">
              <w:t xml:space="preserve">I consent to the information collected for the purposes of this </w:t>
            </w:r>
            <w:r w:rsidRPr="00625152">
              <w:lastRenderedPageBreak/>
              <w:t xml:space="preserve">research study, </w:t>
            </w:r>
            <w:r>
              <w:t xml:space="preserve">and </w:t>
            </w:r>
            <w:r w:rsidRPr="00625152">
              <w:t>once anonymised (so that I cannot be identified), to be used for any other research purposes.</w:t>
            </w:r>
          </w:p>
          <w:p w14:paraId="41C8F396" w14:textId="77777777" w:rsidR="00CC3019" w:rsidRPr="002846EA" w:rsidRDefault="00CC3019" w:rsidP="00E27791">
            <w:pPr>
              <w:rPr>
                <w:b/>
              </w:rPr>
            </w:pPr>
          </w:p>
        </w:tc>
        <w:tc>
          <w:tcPr>
            <w:tcW w:w="992" w:type="dxa"/>
          </w:tcPr>
          <w:p w14:paraId="3D9EA80E" w14:textId="77777777" w:rsidR="00CC3019" w:rsidRPr="00625152" w:rsidRDefault="00CC3019" w:rsidP="00E27791">
            <w:r w:rsidRPr="00625152">
              <w:lastRenderedPageBreak/>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c>
          <w:tcPr>
            <w:tcW w:w="992" w:type="dxa"/>
          </w:tcPr>
          <w:p w14:paraId="424DF7F7" w14:textId="77777777" w:rsidR="00CC3019" w:rsidRPr="00625152" w:rsidRDefault="00CC3019" w:rsidP="00E27791">
            <w:r w:rsidRPr="00625152">
              <w:fldChar w:fldCharType="begin">
                <w:ffData>
                  <w:name w:val="Check1"/>
                  <w:enabled/>
                  <w:calcOnExit w:val="0"/>
                  <w:checkBox>
                    <w:sizeAuto/>
                    <w:default w:val="0"/>
                  </w:checkBox>
                </w:ffData>
              </w:fldChar>
            </w:r>
            <w:r w:rsidRPr="00625152">
              <w:instrText xml:space="preserve"> FORMCHECKBOX </w:instrText>
            </w:r>
            <w:r w:rsidR="006A0C9C">
              <w:fldChar w:fldCharType="separate"/>
            </w:r>
            <w:r w:rsidRPr="00625152">
              <w:fldChar w:fldCharType="end"/>
            </w:r>
          </w:p>
        </w:tc>
      </w:tr>
    </w:tbl>
    <w:p w14:paraId="4D940D26" w14:textId="77777777" w:rsidR="00CC3019" w:rsidRPr="00625152" w:rsidRDefault="00CC3019" w:rsidP="00CC3019">
      <w:pPr>
        <w:jc w:val="left"/>
      </w:pPr>
      <w:r w:rsidRPr="00625152">
        <w:t>Participant’s Signature: __________________</w:t>
      </w:r>
      <w:r>
        <w:t>______________</w:t>
      </w:r>
      <w:r w:rsidRPr="00625152">
        <w:t xml:space="preserve">___________________________________ </w:t>
      </w:r>
    </w:p>
    <w:p w14:paraId="0E4510B4" w14:textId="77777777" w:rsidR="00CC3019" w:rsidRPr="00625152" w:rsidRDefault="00CC3019" w:rsidP="00CC3019">
      <w:r w:rsidRPr="00625152">
        <w:t>Date: ___________________________________________________________________</w:t>
      </w:r>
    </w:p>
    <w:p w14:paraId="496E4A2A" w14:textId="77777777" w:rsidR="00CC3019" w:rsidRPr="00625152" w:rsidRDefault="00CC3019" w:rsidP="00CC3019">
      <w:pPr>
        <w:jc w:val="left"/>
      </w:pPr>
      <w:r w:rsidRPr="00625152">
        <w:t>Participant’s Name (Printed): _______________________</w:t>
      </w:r>
      <w:r>
        <w:t>___________________</w:t>
      </w:r>
      <w:r w:rsidRPr="00625152">
        <w:t>_________________________</w:t>
      </w:r>
    </w:p>
    <w:p w14:paraId="41957B7F" w14:textId="77777777" w:rsidR="00CC3019" w:rsidRPr="00625152" w:rsidRDefault="00CC3019" w:rsidP="00CC3019">
      <w:pPr>
        <w:jc w:val="left"/>
      </w:pPr>
      <w:r>
        <w:t>Email address/Contact details</w:t>
      </w:r>
      <w:r w:rsidRPr="00625152">
        <w:t>: __________________________________________</w:t>
      </w:r>
      <w:r>
        <w:t>_________________________</w:t>
      </w:r>
    </w:p>
    <w:p w14:paraId="72A3D3EC" w14:textId="77777777" w:rsidR="00CC3019" w:rsidRDefault="00CC3019" w:rsidP="00CC3019"/>
    <w:p w14:paraId="54B0411E" w14:textId="77777777" w:rsidR="00CC3019" w:rsidRPr="00625152" w:rsidRDefault="00CC3019" w:rsidP="00CC3019">
      <w:r w:rsidRPr="00625152">
        <w:t>Researcher’s Name (Printed): LAURA MIZZI</w:t>
      </w:r>
    </w:p>
    <w:p w14:paraId="2820C00E" w14:textId="77777777" w:rsidR="00CC3019" w:rsidRPr="00625152" w:rsidRDefault="00CC3019" w:rsidP="00CC3019">
      <w:pPr>
        <w:jc w:val="left"/>
      </w:pPr>
      <w:r w:rsidRPr="00625152">
        <w:t>Researcher’s Signature: ____________________________________________________</w:t>
      </w:r>
      <w:r>
        <w:t>_______________</w:t>
      </w:r>
    </w:p>
    <w:p w14:paraId="6C9894DF" w14:textId="77777777" w:rsidR="00CC3019" w:rsidRPr="00590958" w:rsidRDefault="00CC3019" w:rsidP="00CC3019">
      <w:pPr>
        <w:rPr>
          <w:rFonts w:cs="Arial"/>
          <w:szCs w:val="24"/>
        </w:rPr>
      </w:pPr>
      <w:r w:rsidRPr="00590958">
        <w:rPr>
          <w:rFonts w:cs="Arial"/>
          <w:szCs w:val="24"/>
        </w:rPr>
        <w:t>Researcher's contact details:</w:t>
      </w:r>
    </w:p>
    <w:p w14:paraId="0A40B6F0" w14:textId="77777777" w:rsidR="00CC3019" w:rsidRPr="00590958" w:rsidRDefault="00CC3019" w:rsidP="00CC3019">
      <w:pPr>
        <w:rPr>
          <w:rFonts w:cs="Arial"/>
          <w:szCs w:val="24"/>
        </w:rPr>
      </w:pPr>
      <w:r w:rsidRPr="00590958">
        <w:rPr>
          <w:rFonts w:cs="Arial"/>
          <w:szCs w:val="24"/>
        </w:rPr>
        <w:t>Laura Mizzi</w:t>
      </w:r>
    </w:p>
    <w:p w14:paraId="5A0385E0" w14:textId="77777777" w:rsidR="00CC3019" w:rsidRPr="00590958" w:rsidRDefault="006A0C9C" w:rsidP="00CC3019">
      <w:pPr>
        <w:rPr>
          <w:rFonts w:cs="Arial"/>
          <w:szCs w:val="24"/>
        </w:rPr>
      </w:pPr>
      <w:hyperlink r:id="rId10" w:history="1">
        <w:r w:rsidR="00CC3019" w:rsidRPr="00590958">
          <w:rPr>
            <w:rStyle w:val="Hyperlink"/>
            <w:rFonts w:cs="Arial"/>
            <w:szCs w:val="24"/>
          </w:rPr>
          <w:t>Laura.mizzi@nhs.net</w:t>
        </w:r>
      </w:hyperlink>
      <w:r w:rsidR="00CC3019" w:rsidRPr="00590958">
        <w:rPr>
          <w:rFonts w:cs="Arial"/>
          <w:szCs w:val="24"/>
        </w:rPr>
        <w:t xml:space="preserve"> </w:t>
      </w:r>
    </w:p>
    <w:p w14:paraId="0D0B940D" w14:textId="77777777" w:rsidR="00CC3019" w:rsidRDefault="00CC3019" w:rsidP="00CC3019">
      <w:pPr>
        <w:rPr>
          <w:b/>
        </w:rPr>
      </w:pPr>
    </w:p>
    <w:p w14:paraId="021D3EEB" w14:textId="77777777" w:rsidR="00CC3019" w:rsidRPr="00384106" w:rsidRDefault="00CC3019" w:rsidP="00CC3019">
      <w:pPr>
        <w:rPr>
          <w:b/>
        </w:rPr>
      </w:pPr>
      <w:r w:rsidRPr="00384106">
        <w:rPr>
          <w:b/>
        </w:rPr>
        <w:t>Please keep your copy of the consent form and the information sheet together.</w:t>
      </w:r>
    </w:p>
    <w:p w14:paraId="0E27B00A" w14:textId="77777777" w:rsidR="00787117" w:rsidRDefault="00787117"/>
    <w:sectPr w:rsidR="00787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36BB6"/>
    <w:multiLevelType w:val="hybridMultilevel"/>
    <w:tmpl w:val="4634A48C"/>
    <w:lvl w:ilvl="0" w:tplc="F8E63876">
      <w:start w:val="1"/>
      <w:numFmt w:val="upperLetter"/>
      <w:pStyle w:val="AppendixTitle"/>
      <w:suff w:val="nothing"/>
      <w:lvlText w:val="Appendix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19"/>
    <w:rsid w:val="000973E4"/>
    <w:rsid w:val="00284D2A"/>
    <w:rsid w:val="0028549C"/>
    <w:rsid w:val="006A0C9C"/>
    <w:rsid w:val="006C0C57"/>
    <w:rsid w:val="00787117"/>
    <w:rsid w:val="00965342"/>
    <w:rsid w:val="009D7A02"/>
    <w:rsid w:val="00CC3019"/>
    <w:rsid w:val="00D80518"/>
    <w:rsid w:val="31E2B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076B"/>
  <w15:docId w15:val="{A46D2DD7-F136-46D3-BF25-21BF0DB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CC3019"/>
    <w:pPr>
      <w:spacing w:before="120" w:after="120" w:line="360" w:lineRule="auto"/>
      <w:jc w:val="both"/>
    </w:pPr>
    <w:rPr>
      <w:rFonts w:ascii="Arial" w:eastAsia="Times New Roman" w:hAnsi="Arial" w:cstheme="minorHAnsi"/>
      <w:sz w:val="24"/>
      <w:szCs w:val="20"/>
    </w:rPr>
  </w:style>
  <w:style w:type="paragraph" w:styleId="Heading1">
    <w:name w:val="heading 1"/>
    <w:basedOn w:val="Normal"/>
    <w:next w:val="Normal"/>
    <w:link w:val="Heading1Char"/>
    <w:qFormat/>
    <w:rsid w:val="00CC3019"/>
    <w:pPr>
      <w:keepNext/>
      <w:keepLines/>
      <w:spacing w:before="360" w:after="240"/>
      <w:outlineLvl w:val="0"/>
    </w:pPr>
    <w:rPr>
      <w:rFonts w:eastAsiaTheme="majorEastAsia"/>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019"/>
    <w:rPr>
      <w:rFonts w:ascii="Arial" w:eastAsiaTheme="majorEastAsia" w:hAnsi="Arial" w:cstheme="minorHAnsi"/>
      <w:color w:val="365F91" w:themeColor="accent1" w:themeShade="BF"/>
      <w:sz w:val="32"/>
      <w:szCs w:val="32"/>
    </w:rPr>
  </w:style>
  <w:style w:type="character" w:customStyle="1" w:styleId="normaltextrun">
    <w:name w:val="normaltextrun"/>
    <w:basedOn w:val="DefaultParagraphFont"/>
    <w:rsid w:val="00CC3019"/>
  </w:style>
  <w:style w:type="character" w:customStyle="1" w:styleId="eop">
    <w:name w:val="eop"/>
    <w:basedOn w:val="DefaultParagraphFont"/>
    <w:rsid w:val="00CC3019"/>
  </w:style>
  <w:style w:type="character" w:styleId="Hyperlink">
    <w:name w:val="Hyperlink"/>
    <w:basedOn w:val="DefaultParagraphFont"/>
    <w:uiPriority w:val="99"/>
    <w:unhideWhenUsed/>
    <w:rsid w:val="00CC3019"/>
    <w:rPr>
      <w:color w:val="0000FF" w:themeColor="hyperlink"/>
      <w:u w:val="single"/>
    </w:rPr>
  </w:style>
  <w:style w:type="paragraph" w:customStyle="1" w:styleId="Tabletext">
    <w:name w:val="Table text"/>
    <w:link w:val="TabletextChar"/>
    <w:uiPriority w:val="2"/>
    <w:qFormat/>
    <w:rsid w:val="00CC3019"/>
    <w:pPr>
      <w:spacing w:before="60" w:after="60" w:line="240" w:lineRule="auto"/>
      <w:ind w:left="142" w:right="245"/>
      <w:jc w:val="both"/>
    </w:pPr>
    <w:rPr>
      <w:rFonts w:ascii="Arial" w:eastAsia="Arial" w:hAnsi="Arial" w:cs="Arial"/>
      <w:sz w:val="20"/>
      <w:szCs w:val="20"/>
    </w:rPr>
  </w:style>
  <w:style w:type="character" w:customStyle="1" w:styleId="TabletextChar">
    <w:name w:val="Table text Char"/>
    <w:basedOn w:val="DefaultParagraphFont"/>
    <w:link w:val="Tabletext"/>
    <w:uiPriority w:val="2"/>
    <w:rsid w:val="00CC3019"/>
    <w:rPr>
      <w:rFonts w:ascii="Arial" w:eastAsia="Arial" w:hAnsi="Arial" w:cs="Arial"/>
      <w:sz w:val="20"/>
      <w:szCs w:val="20"/>
    </w:rPr>
  </w:style>
  <w:style w:type="paragraph" w:customStyle="1" w:styleId="AppendixTitle">
    <w:name w:val="Appendix Title"/>
    <w:next w:val="Normal"/>
    <w:uiPriority w:val="2"/>
    <w:qFormat/>
    <w:rsid w:val="00CC3019"/>
    <w:pPr>
      <w:numPr>
        <w:numId w:val="1"/>
      </w:numPr>
      <w:spacing w:before="120" w:after="240" w:line="240" w:lineRule="auto"/>
      <w:outlineLvl w:val="0"/>
    </w:pPr>
    <w:rPr>
      <w:rFonts w:eastAsiaTheme="majorEastAsia" w:cstheme="minorHAns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Marshall@shu.ac.uk" TargetMode="External"/><Relationship Id="rId3" Type="http://schemas.openxmlformats.org/officeDocument/2006/relationships/settings" Target="settings.xml"/><Relationship Id="rId7" Type="http://schemas.openxmlformats.org/officeDocument/2006/relationships/hyperlink" Target="mailto:laura.mizzi@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u.ac.uk/research/ethics-integrity-and-practice" TargetMode="External"/><Relationship Id="rId11" Type="http://schemas.openxmlformats.org/officeDocument/2006/relationships/fontTable" Target="fontTable.xml"/><Relationship Id="rId5" Type="http://schemas.openxmlformats.org/officeDocument/2006/relationships/hyperlink" Target="mailto:Laura.mizzi@nhs.net" TargetMode="External"/><Relationship Id="rId10" Type="http://schemas.openxmlformats.org/officeDocument/2006/relationships/hyperlink" Target="mailto:Laura.mizzi@nhs.net" TargetMode="External"/><Relationship Id="rId4" Type="http://schemas.openxmlformats.org/officeDocument/2006/relationships/webSettings" Target="webSettings.xml"/><Relationship Id="rId9" Type="http://schemas.openxmlformats.org/officeDocument/2006/relationships/hyperlink" Target="mailto:a.macaskill@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8270</Characters>
  <Application>Microsoft Office Word</Application>
  <DocSecurity>4</DocSecurity>
  <Lines>68</Lines>
  <Paragraphs>19</Paragraphs>
  <ScaleCrop>false</ScaleCrop>
  <Company>Sheffield Teaching Hospital NHS Foundation Trust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Mizzi, Laura (Interface Services)</dc:creator>
  <cp:lastModifiedBy>Joanna Brown</cp:lastModifiedBy>
  <cp:revision>2</cp:revision>
  <dcterms:created xsi:type="dcterms:W3CDTF">2021-06-01T09:50:00Z</dcterms:created>
  <dcterms:modified xsi:type="dcterms:W3CDTF">2021-06-01T09:50:00Z</dcterms:modified>
</cp:coreProperties>
</file>